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D74294" w14:textId="77777777" w:rsidR="00CA4D1C" w:rsidRPr="001272FC" w:rsidRDefault="00D154A5" w:rsidP="00F935BC">
      <w:pPr>
        <w:spacing w:before="60" w:after="60"/>
        <w:rPr>
          <w:rFonts w:asciiTheme="majorHAnsi" w:hAnsiTheme="majorHAnsi" w:cstheme="majorHAnsi"/>
          <w:b/>
          <w:sz w:val="22"/>
          <w:szCs w:val="22"/>
        </w:rPr>
      </w:pPr>
      <w:r w:rsidRPr="001272FC">
        <w:rPr>
          <w:rFonts w:asciiTheme="majorHAnsi" w:hAnsiTheme="majorHAnsi" w:cstheme="majorHAnsi"/>
          <w:b/>
          <w:noProof/>
          <w:sz w:val="22"/>
          <w:szCs w:val="22"/>
        </w:rPr>
        <w:drawing>
          <wp:inline distT="0" distB="0" distL="0" distR="0" wp14:anchorId="495E83DD" wp14:editId="49F58D2D">
            <wp:extent cx="1428115" cy="5740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115" cy="574040"/>
                    </a:xfrm>
                    <a:prstGeom prst="rect">
                      <a:avLst/>
                    </a:prstGeom>
                    <a:noFill/>
                    <a:ln>
                      <a:noFill/>
                    </a:ln>
                  </pic:spPr>
                </pic:pic>
              </a:graphicData>
            </a:graphic>
          </wp:inline>
        </w:drawing>
      </w:r>
    </w:p>
    <w:p w14:paraId="5021D52C" w14:textId="77777777" w:rsidR="00CA4D1C" w:rsidRPr="001272FC" w:rsidRDefault="00CA4D1C" w:rsidP="00F935BC">
      <w:pPr>
        <w:spacing w:before="60" w:after="60"/>
        <w:jc w:val="center"/>
        <w:rPr>
          <w:rFonts w:asciiTheme="majorHAnsi" w:hAnsiTheme="majorHAnsi" w:cstheme="majorHAnsi"/>
          <w:b/>
          <w:sz w:val="22"/>
          <w:szCs w:val="22"/>
        </w:rPr>
      </w:pPr>
      <w:r w:rsidRPr="001272FC">
        <w:rPr>
          <w:rFonts w:asciiTheme="majorHAnsi" w:hAnsiTheme="majorHAnsi" w:cstheme="majorHAnsi"/>
          <w:b/>
          <w:sz w:val="22"/>
          <w:szCs w:val="22"/>
        </w:rPr>
        <w:t>Job Description template</w:t>
      </w:r>
    </w:p>
    <w:p w14:paraId="3CFBD5AC" w14:textId="77777777" w:rsidR="00CA4D1C" w:rsidRPr="001272FC" w:rsidRDefault="00CA4D1C" w:rsidP="00F935BC">
      <w:pPr>
        <w:spacing w:before="60" w:after="60"/>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CA4D1C" w:rsidRPr="001272FC" w14:paraId="690A196D" w14:textId="77777777" w:rsidTr="001A61F5">
        <w:tc>
          <w:tcPr>
            <w:tcW w:w="2943" w:type="dxa"/>
            <w:shd w:val="clear" w:color="auto" w:fill="auto"/>
          </w:tcPr>
          <w:p w14:paraId="2440F569" w14:textId="77777777" w:rsidR="00CA4D1C" w:rsidRPr="001272FC" w:rsidRDefault="00CA4D1C" w:rsidP="001A61F5">
            <w:pPr>
              <w:spacing w:before="60" w:after="60"/>
              <w:rPr>
                <w:rFonts w:asciiTheme="majorHAnsi" w:hAnsiTheme="majorHAnsi" w:cstheme="majorHAnsi"/>
                <w:b/>
                <w:sz w:val="22"/>
                <w:szCs w:val="22"/>
              </w:rPr>
            </w:pPr>
            <w:r w:rsidRPr="001272FC">
              <w:rPr>
                <w:rFonts w:asciiTheme="majorHAnsi" w:hAnsiTheme="majorHAnsi" w:cstheme="majorHAnsi"/>
                <w:b/>
                <w:sz w:val="22"/>
                <w:szCs w:val="22"/>
              </w:rPr>
              <w:t>Job title:</w:t>
            </w:r>
          </w:p>
        </w:tc>
        <w:tc>
          <w:tcPr>
            <w:tcW w:w="5985" w:type="dxa"/>
            <w:shd w:val="clear" w:color="auto" w:fill="auto"/>
          </w:tcPr>
          <w:p w14:paraId="6B139362" w14:textId="26FAE844" w:rsidR="00CA4D1C" w:rsidRPr="001272FC" w:rsidRDefault="00314C9C" w:rsidP="00305C94">
            <w:pPr>
              <w:spacing w:before="60" w:after="60"/>
              <w:rPr>
                <w:rFonts w:asciiTheme="majorHAnsi" w:hAnsiTheme="majorHAnsi" w:cstheme="majorHAnsi"/>
                <w:b/>
                <w:sz w:val="22"/>
                <w:szCs w:val="22"/>
              </w:rPr>
            </w:pPr>
            <w:r w:rsidRPr="001272FC">
              <w:rPr>
                <w:rFonts w:asciiTheme="majorHAnsi" w:hAnsiTheme="majorHAnsi" w:cstheme="majorHAnsi"/>
                <w:sz w:val="22"/>
                <w:szCs w:val="22"/>
              </w:rPr>
              <w:t>Academic Services Manager</w:t>
            </w:r>
          </w:p>
        </w:tc>
      </w:tr>
      <w:tr w:rsidR="004753A5" w:rsidRPr="001272FC" w14:paraId="08F66881" w14:textId="77777777" w:rsidTr="001A61F5">
        <w:tc>
          <w:tcPr>
            <w:tcW w:w="2943" w:type="dxa"/>
            <w:shd w:val="clear" w:color="auto" w:fill="auto"/>
          </w:tcPr>
          <w:p w14:paraId="437E4A22" w14:textId="77777777" w:rsidR="004753A5" w:rsidRPr="001272FC" w:rsidRDefault="004753A5" w:rsidP="001A61F5">
            <w:pPr>
              <w:spacing w:before="60" w:after="60"/>
              <w:rPr>
                <w:rFonts w:asciiTheme="majorHAnsi" w:hAnsiTheme="majorHAnsi" w:cstheme="majorHAnsi"/>
                <w:b/>
                <w:sz w:val="22"/>
                <w:szCs w:val="22"/>
              </w:rPr>
            </w:pPr>
            <w:r w:rsidRPr="001272FC">
              <w:rPr>
                <w:rFonts w:asciiTheme="majorHAnsi" w:hAnsiTheme="majorHAnsi" w:cstheme="majorHAnsi"/>
                <w:b/>
                <w:sz w:val="22"/>
                <w:szCs w:val="22"/>
              </w:rPr>
              <w:t>Department/Faculty:</w:t>
            </w:r>
          </w:p>
        </w:tc>
        <w:tc>
          <w:tcPr>
            <w:tcW w:w="5985" w:type="dxa"/>
            <w:shd w:val="clear" w:color="auto" w:fill="auto"/>
          </w:tcPr>
          <w:p w14:paraId="5EEEC487" w14:textId="77777777" w:rsidR="004753A5" w:rsidRPr="001272FC" w:rsidRDefault="003B500B" w:rsidP="001A61F5">
            <w:pPr>
              <w:spacing w:before="60" w:after="60"/>
              <w:rPr>
                <w:rFonts w:asciiTheme="majorHAnsi" w:hAnsiTheme="majorHAnsi" w:cstheme="majorHAnsi"/>
                <w:sz w:val="22"/>
                <w:szCs w:val="22"/>
              </w:rPr>
            </w:pPr>
            <w:r w:rsidRPr="001272FC">
              <w:rPr>
                <w:rFonts w:asciiTheme="majorHAnsi" w:hAnsiTheme="majorHAnsi" w:cstheme="majorHAnsi"/>
                <w:sz w:val="22"/>
                <w:szCs w:val="22"/>
              </w:rPr>
              <w:t>School of Management</w:t>
            </w:r>
            <w:r w:rsidR="001A4A06" w:rsidRPr="001272FC">
              <w:rPr>
                <w:rFonts w:asciiTheme="majorHAnsi" w:hAnsiTheme="majorHAnsi" w:cstheme="majorHAnsi"/>
                <w:sz w:val="22"/>
                <w:szCs w:val="22"/>
              </w:rPr>
              <w:t xml:space="preserve"> </w:t>
            </w:r>
          </w:p>
        </w:tc>
      </w:tr>
      <w:tr w:rsidR="004753A5" w:rsidRPr="001272FC" w14:paraId="05FF6DA9" w14:textId="77777777" w:rsidTr="001A61F5">
        <w:tc>
          <w:tcPr>
            <w:tcW w:w="2943" w:type="dxa"/>
            <w:shd w:val="clear" w:color="auto" w:fill="auto"/>
          </w:tcPr>
          <w:p w14:paraId="7013E132" w14:textId="77777777" w:rsidR="004753A5" w:rsidRPr="001272FC" w:rsidRDefault="004753A5" w:rsidP="001A61F5">
            <w:pPr>
              <w:spacing w:before="60" w:after="60"/>
              <w:rPr>
                <w:rFonts w:asciiTheme="majorHAnsi" w:hAnsiTheme="majorHAnsi" w:cstheme="majorHAnsi"/>
                <w:b/>
                <w:sz w:val="22"/>
                <w:szCs w:val="22"/>
              </w:rPr>
            </w:pPr>
            <w:r w:rsidRPr="001272FC">
              <w:rPr>
                <w:rFonts w:asciiTheme="majorHAnsi" w:hAnsiTheme="majorHAnsi" w:cstheme="majorHAnsi"/>
                <w:b/>
                <w:sz w:val="22"/>
                <w:szCs w:val="22"/>
              </w:rPr>
              <w:t>Grade:</w:t>
            </w:r>
          </w:p>
        </w:tc>
        <w:tc>
          <w:tcPr>
            <w:tcW w:w="5985" w:type="dxa"/>
            <w:shd w:val="clear" w:color="auto" w:fill="auto"/>
          </w:tcPr>
          <w:p w14:paraId="45B32E2E" w14:textId="2B076EF0" w:rsidR="004753A5" w:rsidRPr="001272FC" w:rsidRDefault="00525DDF" w:rsidP="001A61F5">
            <w:pPr>
              <w:spacing w:before="60" w:after="60"/>
              <w:rPr>
                <w:rFonts w:asciiTheme="majorHAnsi" w:hAnsiTheme="majorHAnsi" w:cstheme="majorHAnsi"/>
                <w:sz w:val="22"/>
                <w:szCs w:val="22"/>
              </w:rPr>
            </w:pPr>
            <w:r w:rsidRPr="001272FC">
              <w:rPr>
                <w:rFonts w:asciiTheme="majorHAnsi" w:hAnsiTheme="majorHAnsi" w:cstheme="majorHAnsi"/>
                <w:sz w:val="22"/>
                <w:szCs w:val="22"/>
              </w:rPr>
              <w:t>7</w:t>
            </w:r>
          </w:p>
        </w:tc>
      </w:tr>
      <w:tr w:rsidR="00CA4D1C" w:rsidRPr="001272FC" w14:paraId="0402D7B4" w14:textId="77777777" w:rsidTr="001A61F5">
        <w:tc>
          <w:tcPr>
            <w:tcW w:w="2943" w:type="dxa"/>
            <w:shd w:val="clear" w:color="auto" w:fill="auto"/>
          </w:tcPr>
          <w:p w14:paraId="331EA2CB" w14:textId="77777777" w:rsidR="00CA4D1C" w:rsidRPr="001272FC" w:rsidRDefault="00CA4D1C" w:rsidP="001A61F5">
            <w:pPr>
              <w:spacing w:before="60" w:after="60"/>
              <w:rPr>
                <w:rFonts w:asciiTheme="majorHAnsi" w:hAnsiTheme="majorHAnsi" w:cstheme="majorHAnsi"/>
                <w:b/>
                <w:sz w:val="22"/>
                <w:szCs w:val="22"/>
              </w:rPr>
            </w:pPr>
            <w:r w:rsidRPr="001272FC">
              <w:rPr>
                <w:rFonts w:asciiTheme="majorHAnsi" w:hAnsiTheme="majorHAnsi" w:cstheme="majorHAnsi"/>
                <w:b/>
                <w:sz w:val="22"/>
                <w:szCs w:val="22"/>
              </w:rPr>
              <w:t>Location:</w:t>
            </w:r>
          </w:p>
        </w:tc>
        <w:tc>
          <w:tcPr>
            <w:tcW w:w="5985" w:type="dxa"/>
            <w:shd w:val="clear" w:color="auto" w:fill="auto"/>
          </w:tcPr>
          <w:p w14:paraId="39581AA4" w14:textId="42ED5723" w:rsidR="00CA4D1C" w:rsidRPr="001272FC" w:rsidRDefault="002F7AC0" w:rsidP="00305C94">
            <w:pPr>
              <w:spacing w:before="60" w:after="60"/>
              <w:rPr>
                <w:rFonts w:asciiTheme="majorHAnsi" w:hAnsiTheme="majorHAnsi" w:cstheme="majorHAnsi"/>
                <w:b/>
                <w:sz w:val="22"/>
                <w:szCs w:val="22"/>
              </w:rPr>
            </w:pPr>
            <w:r w:rsidRPr="001272FC">
              <w:rPr>
                <w:rFonts w:asciiTheme="majorHAnsi" w:hAnsiTheme="majorHAnsi" w:cstheme="majorHAnsi"/>
                <w:sz w:val="22"/>
                <w:szCs w:val="22"/>
              </w:rPr>
              <w:t>10 East</w:t>
            </w:r>
          </w:p>
        </w:tc>
      </w:tr>
    </w:tbl>
    <w:p w14:paraId="7C19CADC" w14:textId="77777777" w:rsidR="00CA4D1C" w:rsidRPr="001272FC" w:rsidRDefault="00CA4D1C" w:rsidP="00F935BC">
      <w:pPr>
        <w:spacing w:before="60" w:after="60"/>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A4D1C" w:rsidRPr="001272FC" w14:paraId="7E43EBF4" w14:textId="77777777" w:rsidTr="406BD652">
        <w:tc>
          <w:tcPr>
            <w:tcW w:w="8928" w:type="dxa"/>
            <w:shd w:val="clear" w:color="auto" w:fill="auto"/>
          </w:tcPr>
          <w:p w14:paraId="04885C27" w14:textId="77777777" w:rsidR="00CA4D1C" w:rsidRPr="001272FC" w:rsidRDefault="004753A5" w:rsidP="001A61F5">
            <w:pPr>
              <w:spacing w:before="60" w:after="60"/>
              <w:rPr>
                <w:rFonts w:asciiTheme="majorHAnsi" w:hAnsiTheme="majorHAnsi" w:cstheme="majorHAnsi"/>
                <w:b/>
                <w:sz w:val="22"/>
                <w:szCs w:val="22"/>
              </w:rPr>
            </w:pPr>
            <w:r w:rsidRPr="001272FC">
              <w:rPr>
                <w:rFonts w:asciiTheme="majorHAnsi" w:hAnsiTheme="majorHAnsi" w:cstheme="majorHAnsi"/>
                <w:b/>
                <w:sz w:val="22"/>
                <w:szCs w:val="22"/>
              </w:rPr>
              <w:t>P</w:t>
            </w:r>
            <w:r w:rsidR="00CA4D1C" w:rsidRPr="001272FC">
              <w:rPr>
                <w:rFonts w:asciiTheme="majorHAnsi" w:hAnsiTheme="majorHAnsi" w:cstheme="majorHAnsi"/>
                <w:b/>
                <w:sz w:val="22"/>
                <w:szCs w:val="22"/>
              </w:rPr>
              <w:t>urpose</w:t>
            </w:r>
            <w:r w:rsidRPr="001272FC">
              <w:rPr>
                <w:rFonts w:asciiTheme="majorHAnsi" w:hAnsiTheme="majorHAnsi" w:cstheme="majorHAnsi"/>
                <w:b/>
                <w:sz w:val="22"/>
                <w:szCs w:val="22"/>
              </w:rPr>
              <w:t xml:space="preserve"> of the job:</w:t>
            </w:r>
          </w:p>
        </w:tc>
      </w:tr>
      <w:tr w:rsidR="00CA4D1C" w:rsidRPr="001272FC" w14:paraId="15968A46" w14:textId="77777777" w:rsidTr="406BD652">
        <w:tc>
          <w:tcPr>
            <w:tcW w:w="8928" w:type="dxa"/>
            <w:shd w:val="clear" w:color="auto" w:fill="auto"/>
          </w:tcPr>
          <w:p w14:paraId="7271EA51" w14:textId="77777777" w:rsidR="001C0A54" w:rsidRPr="001272FC" w:rsidRDefault="001C0A54" w:rsidP="001A61F5">
            <w:pPr>
              <w:autoSpaceDE w:val="0"/>
              <w:autoSpaceDN w:val="0"/>
              <w:adjustRightInd w:val="0"/>
              <w:rPr>
                <w:rFonts w:asciiTheme="majorHAnsi" w:hAnsiTheme="majorHAnsi" w:cstheme="majorHAnsi"/>
                <w:sz w:val="22"/>
                <w:szCs w:val="22"/>
                <w:lang w:eastAsia="en-GB"/>
              </w:rPr>
            </w:pPr>
          </w:p>
          <w:p w14:paraId="0EBFDACB" w14:textId="7704437A" w:rsidR="00E41C3A" w:rsidRPr="001272FC" w:rsidRDefault="001C0A54" w:rsidP="001A61F5">
            <w:pPr>
              <w:autoSpaceDE w:val="0"/>
              <w:autoSpaceDN w:val="0"/>
              <w:adjustRightInd w:val="0"/>
              <w:rPr>
                <w:rFonts w:asciiTheme="majorHAnsi" w:hAnsiTheme="majorHAnsi" w:cstheme="majorHAnsi"/>
                <w:sz w:val="22"/>
                <w:szCs w:val="22"/>
                <w:u w:val="single"/>
                <w:lang w:eastAsia="en-GB"/>
              </w:rPr>
            </w:pPr>
            <w:r w:rsidRPr="001272FC">
              <w:rPr>
                <w:rFonts w:asciiTheme="majorHAnsi" w:hAnsiTheme="majorHAnsi" w:cstheme="majorHAnsi"/>
                <w:sz w:val="22"/>
                <w:szCs w:val="22"/>
                <w:u w:val="single"/>
                <w:lang w:eastAsia="en-GB"/>
              </w:rPr>
              <w:t>ABOUT THE SCHOOL OF MANAGEMENT</w:t>
            </w:r>
          </w:p>
          <w:p w14:paraId="353636A7" w14:textId="77777777" w:rsidR="001C0A54" w:rsidRPr="001272FC" w:rsidRDefault="001C0A54" w:rsidP="00824D70">
            <w:pPr>
              <w:autoSpaceDE w:val="0"/>
              <w:autoSpaceDN w:val="0"/>
              <w:adjustRightInd w:val="0"/>
              <w:rPr>
                <w:rFonts w:asciiTheme="majorHAnsi" w:hAnsiTheme="majorHAnsi" w:cstheme="majorHAnsi"/>
                <w:sz w:val="22"/>
                <w:szCs w:val="22"/>
                <w:lang w:eastAsia="en-GB"/>
              </w:rPr>
            </w:pPr>
          </w:p>
          <w:p w14:paraId="331E851C" w14:textId="173707E2" w:rsidR="007972C8" w:rsidRPr="001272FC" w:rsidRDefault="007972C8" w:rsidP="00824D70">
            <w:pPr>
              <w:autoSpaceDE w:val="0"/>
              <w:autoSpaceDN w:val="0"/>
              <w:adjustRightInd w:val="0"/>
              <w:rPr>
                <w:rFonts w:asciiTheme="majorHAnsi" w:hAnsiTheme="majorHAnsi" w:cstheme="majorHAnsi"/>
                <w:sz w:val="22"/>
                <w:szCs w:val="22"/>
                <w:lang w:eastAsia="en-GB"/>
              </w:rPr>
            </w:pPr>
            <w:r w:rsidRPr="001272FC">
              <w:rPr>
                <w:rFonts w:asciiTheme="majorHAnsi" w:hAnsiTheme="majorHAnsi" w:cstheme="majorHAnsi"/>
                <w:sz w:val="22"/>
                <w:szCs w:val="22"/>
                <w:lang w:eastAsia="en-GB"/>
              </w:rPr>
              <w:t>The School of Management (SoM) operates its Professional Services (PS) through a set of teams, each of which is focused upon a distinct SoM function. Within this structure, the Dean’s Office is a central hub that coordinates and supports PS delivery to align with SoM strategy. Each team is comprised of a range of differentiated roles to reflect functional specialisms as well as the scale and breadth of responsibilities held. Within each team, more senior roles reflect not only greater and broader responsibilities, but also contributions to the strategic leadership of the team’s work.</w:t>
            </w:r>
          </w:p>
          <w:p w14:paraId="78F0643A" w14:textId="77777777" w:rsidR="007972C8" w:rsidRPr="001272FC" w:rsidRDefault="007972C8" w:rsidP="00824D70">
            <w:pPr>
              <w:autoSpaceDE w:val="0"/>
              <w:autoSpaceDN w:val="0"/>
              <w:adjustRightInd w:val="0"/>
              <w:rPr>
                <w:rFonts w:asciiTheme="majorHAnsi" w:hAnsiTheme="majorHAnsi" w:cstheme="majorHAnsi"/>
                <w:sz w:val="22"/>
                <w:szCs w:val="22"/>
                <w:lang w:eastAsia="en-GB"/>
              </w:rPr>
            </w:pPr>
          </w:p>
          <w:p w14:paraId="7E18BD84" w14:textId="2D59B8D1" w:rsidR="001C0A54" w:rsidRPr="001272FC" w:rsidRDefault="001C0A54" w:rsidP="001C0A54">
            <w:pPr>
              <w:autoSpaceDE w:val="0"/>
              <w:autoSpaceDN w:val="0"/>
              <w:adjustRightInd w:val="0"/>
              <w:rPr>
                <w:rFonts w:asciiTheme="majorHAnsi" w:hAnsiTheme="majorHAnsi" w:cstheme="majorHAnsi"/>
                <w:sz w:val="22"/>
                <w:szCs w:val="22"/>
                <w:u w:val="single"/>
                <w:lang w:eastAsia="en-GB"/>
              </w:rPr>
            </w:pPr>
            <w:r w:rsidRPr="001272FC">
              <w:rPr>
                <w:rFonts w:asciiTheme="majorHAnsi" w:hAnsiTheme="majorHAnsi" w:cstheme="majorHAnsi"/>
                <w:sz w:val="22"/>
                <w:szCs w:val="22"/>
                <w:u w:val="single"/>
                <w:lang w:eastAsia="en-GB"/>
              </w:rPr>
              <w:t xml:space="preserve">ABOUT THE DEAN’S OFFICE </w:t>
            </w:r>
          </w:p>
          <w:p w14:paraId="5E160F71" w14:textId="77777777" w:rsidR="00E54EAE" w:rsidRPr="001272FC" w:rsidRDefault="00E54EAE" w:rsidP="001C0A54">
            <w:pPr>
              <w:autoSpaceDE w:val="0"/>
              <w:autoSpaceDN w:val="0"/>
              <w:adjustRightInd w:val="0"/>
              <w:rPr>
                <w:rFonts w:asciiTheme="majorHAnsi" w:hAnsiTheme="majorHAnsi" w:cstheme="majorHAnsi"/>
                <w:sz w:val="22"/>
                <w:szCs w:val="22"/>
                <w:u w:val="single"/>
                <w:lang w:eastAsia="en-GB"/>
              </w:rPr>
            </w:pPr>
          </w:p>
          <w:p w14:paraId="1BB7DC3F" w14:textId="55E3A8E0" w:rsidR="001C0A54" w:rsidRPr="001272FC" w:rsidRDefault="28EAC795" w:rsidP="7E14FADE">
            <w:pPr>
              <w:autoSpaceDE w:val="0"/>
              <w:autoSpaceDN w:val="0"/>
              <w:adjustRightInd w:val="0"/>
              <w:rPr>
                <w:rFonts w:asciiTheme="majorHAnsi" w:hAnsiTheme="majorHAnsi" w:cstheme="majorBidi"/>
                <w:sz w:val="22"/>
                <w:szCs w:val="22"/>
                <w:lang w:eastAsia="en-GB"/>
              </w:rPr>
            </w:pPr>
            <w:r w:rsidRPr="7E14FADE">
              <w:rPr>
                <w:rFonts w:asciiTheme="majorHAnsi" w:hAnsiTheme="majorHAnsi" w:cstheme="majorBidi"/>
                <w:sz w:val="22"/>
                <w:szCs w:val="22"/>
                <w:lang w:eastAsia="en-GB"/>
              </w:rPr>
              <w:t xml:space="preserve">Within the Dean’s Office resides a set of </w:t>
            </w:r>
            <w:r w:rsidR="5EA8C0DE" w:rsidRPr="7E14FADE">
              <w:rPr>
                <w:rFonts w:asciiTheme="majorHAnsi" w:hAnsiTheme="majorHAnsi" w:cstheme="majorBidi"/>
                <w:sz w:val="22"/>
                <w:szCs w:val="22"/>
                <w:lang w:eastAsia="en-GB"/>
              </w:rPr>
              <w:t>centrally held</w:t>
            </w:r>
            <w:r w:rsidRPr="7E14FADE">
              <w:rPr>
                <w:rFonts w:asciiTheme="majorHAnsi" w:hAnsiTheme="majorHAnsi" w:cstheme="majorBidi"/>
                <w:sz w:val="22"/>
                <w:szCs w:val="22"/>
                <w:lang w:eastAsia="en-GB"/>
              </w:rPr>
              <w:t xml:space="preserve"> functions that: are associated with SoM-wide impacts; support the work of PS teams across all SoM functions; and ensure that PS delivery is coordinated to best deliver SoM strategy. Consistent with this, the PS staff in the Dean’s Office work collaboratively with academics in roles that carry School-level responsibilities (e.g. the Dean, </w:t>
            </w:r>
            <w:r w:rsidR="0C793BCD" w:rsidRPr="7E14FADE">
              <w:rPr>
                <w:rFonts w:asciiTheme="majorHAnsi" w:hAnsiTheme="majorHAnsi" w:cstheme="majorBidi"/>
                <w:sz w:val="22"/>
                <w:szCs w:val="22"/>
                <w:lang w:eastAsia="en-GB"/>
              </w:rPr>
              <w:t xml:space="preserve">the </w:t>
            </w:r>
            <w:r w:rsidRPr="7E14FADE">
              <w:rPr>
                <w:rFonts w:asciiTheme="majorHAnsi" w:hAnsiTheme="majorHAnsi" w:cstheme="majorBidi"/>
                <w:sz w:val="22"/>
                <w:szCs w:val="22"/>
                <w:lang w:eastAsia="en-GB"/>
              </w:rPr>
              <w:t>Deputy Dean,</w:t>
            </w:r>
            <w:r w:rsidR="0C793BCD" w:rsidRPr="7E14FADE">
              <w:rPr>
                <w:rFonts w:asciiTheme="majorHAnsi" w:hAnsiTheme="majorHAnsi" w:cstheme="majorBidi"/>
                <w:sz w:val="22"/>
                <w:szCs w:val="22"/>
                <w:lang w:eastAsia="en-GB"/>
              </w:rPr>
              <w:t xml:space="preserve"> the</w:t>
            </w:r>
            <w:r w:rsidRPr="7E14FADE">
              <w:rPr>
                <w:rFonts w:asciiTheme="majorHAnsi" w:hAnsiTheme="majorHAnsi" w:cstheme="majorBidi"/>
                <w:sz w:val="22"/>
                <w:szCs w:val="22"/>
                <w:lang w:eastAsia="en-GB"/>
              </w:rPr>
              <w:t xml:space="preserve"> Associate Dean </w:t>
            </w:r>
            <w:r w:rsidR="1356D393" w:rsidRPr="7E14FADE">
              <w:rPr>
                <w:rFonts w:asciiTheme="majorHAnsi" w:hAnsiTheme="majorHAnsi" w:cstheme="majorBidi"/>
                <w:sz w:val="22"/>
                <w:szCs w:val="22"/>
                <w:lang w:eastAsia="en-GB"/>
              </w:rPr>
              <w:t>(</w:t>
            </w:r>
            <w:r w:rsidRPr="7E14FADE">
              <w:rPr>
                <w:rFonts w:asciiTheme="majorHAnsi" w:hAnsiTheme="majorHAnsi" w:cstheme="majorBidi"/>
                <w:sz w:val="22"/>
                <w:szCs w:val="22"/>
                <w:lang w:eastAsia="en-GB"/>
              </w:rPr>
              <w:t>Faculty</w:t>
            </w:r>
            <w:r w:rsidR="090A6595" w:rsidRPr="7E14FADE">
              <w:rPr>
                <w:rFonts w:asciiTheme="majorHAnsi" w:hAnsiTheme="majorHAnsi" w:cstheme="majorBidi"/>
                <w:sz w:val="22"/>
                <w:szCs w:val="22"/>
                <w:lang w:eastAsia="en-GB"/>
              </w:rPr>
              <w:t>)</w:t>
            </w:r>
            <w:r w:rsidR="1DD18FFA" w:rsidRPr="7E14FADE">
              <w:rPr>
                <w:rFonts w:asciiTheme="majorHAnsi" w:hAnsiTheme="majorHAnsi" w:cstheme="majorBidi"/>
                <w:sz w:val="22"/>
                <w:szCs w:val="22"/>
                <w:lang w:eastAsia="en-GB"/>
              </w:rPr>
              <w:t xml:space="preserve">, </w:t>
            </w:r>
            <w:r w:rsidRPr="7E14FADE">
              <w:rPr>
                <w:rFonts w:asciiTheme="majorHAnsi" w:hAnsiTheme="majorHAnsi" w:cstheme="majorBidi"/>
                <w:sz w:val="22"/>
                <w:szCs w:val="22"/>
                <w:lang w:eastAsia="en-GB"/>
              </w:rPr>
              <w:t>the Director of Academic Resourcing, the Heads of Division</w:t>
            </w:r>
            <w:r w:rsidR="32F4C554" w:rsidRPr="7E14FADE">
              <w:rPr>
                <w:rFonts w:asciiTheme="majorHAnsi" w:hAnsiTheme="majorHAnsi" w:cstheme="majorBidi"/>
                <w:sz w:val="22"/>
                <w:szCs w:val="22"/>
                <w:lang w:eastAsia="en-GB"/>
              </w:rPr>
              <w:t xml:space="preserve">, </w:t>
            </w:r>
            <w:r w:rsidR="7FF27DD1" w:rsidRPr="7E14FADE">
              <w:rPr>
                <w:rFonts w:asciiTheme="majorHAnsi" w:hAnsiTheme="majorHAnsi" w:cstheme="majorBidi"/>
                <w:sz w:val="22"/>
                <w:szCs w:val="22"/>
                <w:lang w:eastAsia="en-GB"/>
              </w:rPr>
              <w:t xml:space="preserve">the </w:t>
            </w:r>
            <w:r w:rsidRPr="7E14FADE">
              <w:rPr>
                <w:rFonts w:asciiTheme="majorHAnsi" w:hAnsiTheme="majorHAnsi" w:cstheme="majorBidi"/>
                <w:sz w:val="22"/>
                <w:szCs w:val="22"/>
                <w:lang w:eastAsia="en-GB"/>
              </w:rPr>
              <w:t>Subject Group Leads</w:t>
            </w:r>
            <w:r w:rsidR="32F4C554" w:rsidRPr="7E14FADE">
              <w:rPr>
                <w:rFonts w:asciiTheme="majorHAnsi" w:hAnsiTheme="majorHAnsi" w:cstheme="majorBidi"/>
                <w:sz w:val="22"/>
                <w:szCs w:val="22"/>
                <w:lang w:eastAsia="en-GB"/>
              </w:rPr>
              <w:t xml:space="preserve"> and the Director of Operations</w:t>
            </w:r>
            <w:r w:rsidR="0C793BCD" w:rsidRPr="7E14FADE">
              <w:rPr>
                <w:rFonts w:asciiTheme="majorHAnsi" w:hAnsiTheme="majorHAnsi" w:cstheme="majorBidi"/>
                <w:sz w:val="22"/>
                <w:szCs w:val="22"/>
                <w:lang w:eastAsia="en-GB"/>
              </w:rPr>
              <w:t>)</w:t>
            </w:r>
            <w:r w:rsidRPr="7E14FADE">
              <w:rPr>
                <w:rFonts w:asciiTheme="majorHAnsi" w:hAnsiTheme="majorHAnsi" w:cstheme="majorBidi"/>
                <w:sz w:val="22"/>
                <w:szCs w:val="22"/>
                <w:lang w:eastAsia="en-GB"/>
              </w:rPr>
              <w:t xml:space="preserve">. As well as providing support and coordination across the </w:t>
            </w:r>
            <w:proofErr w:type="spellStart"/>
            <w:r w:rsidRPr="7E14FADE">
              <w:rPr>
                <w:rFonts w:asciiTheme="majorHAnsi" w:hAnsiTheme="majorHAnsi" w:cstheme="majorBidi"/>
                <w:sz w:val="22"/>
                <w:szCs w:val="22"/>
                <w:lang w:eastAsia="en-GB"/>
              </w:rPr>
              <w:t>SoM’s</w:t>
            </w:r>
            <w:proofErr w:type="spellEnd"/>
            <w:r w:rsidRPr="7E14FADE">
              <w:rPr>
                <w:rFonts w:asciiTheme="majorHAnsi" w:hAnsiTheme="majorHAnsi" w:cstheme="majorBidi"/>
                <w:sz w:val="22"/>
                <w:szCs w:val="22"/>
                <w:lang w:eastAsia="en-GB"/>
              </w:rPr>
              <w:t xml:space="preserve"> PS teams, the Dean’s Office provides these senior academic role-holders with key resources for the effective implementation of SoM strategy and supports the School’s Advisory Board. </w:t>
            </w:r>
          </w:p>
          <w:p w14:paraId="77891C46" w14:textId="77777777" w:rsidR="001C0A54" w:rsidRPr="001272FC" w:rsidRDefault="001C0A54" w:rsidP="001C0A54">
            <w:pPr>
              <w:autoSpaceDE w:val="0"/>
              <w:autoSpaceDN w:val="0"/>
              <w:adjustRightInd w:val="0"/>
              <w:rPr>
                <w:rFonts w:asciiTheme="majorHAnsi" w:hAnsiTheme="majorHAnsi" w:cstheme="majorHAnsi"/>
                <w:sz w:val="22"/>
                <w:szCs w:val="22"/>
                <w:lang w:eastAsia="en-GB"/>
              </w:rPr>
            </w:pPr>
          </w:p>
          <w:p w14:paraId="08D87779" w14:textId="3E66AB9A" w:rsidR="000D741C" w:rsidRPr="001272FC" w:rsidRDefault="001C0A54" w:rsidP="001C0A54">
            <w:pPr>
              <w:autoSpaceDE w:val="0"/>
              <w:autoSpaceDN w:val="0"/>
              <w:adjustRightInd w:val="0"/>
              <w:rPr>
                <w:rFonts w:asciiTheme="majorHAnsi" w:hAnsiTheme="majorHAnsi" w:cstheme="majorHAnsi"/>
                <w:sz w:val="22"/>
                <w:szCs w:val="22"/>
                <w:lang w:eastAsia="en-GB"/>
              </w:rPr>
            </w:pPr>
            <w:r w:rsidRPr="001272FC">
              <w:rPr>
                <w:rFonts w:asciiTheme="majorHAnsi" w:hAnsiTheme="majorHAnsi" w:cstheme="majorHAnsi"/>
                <w:sz w:val="22"/>
                <w:szCs w:val="22"/>
                <w:lang w:eastAsia="en-GB"/>
              </w:rPr>
              <w:t xml:space="preserve">The Dean’s Office is structured into sub-teams to reflect its delivery of the following SoM functions: Academic </w:t>
            </w:r>
            <w:r w:rsidR="003144F9" w:rsidRPr="001272FC">
              <w:rPr>
                <w:rFonts w:asciiTheme="majorHAnsi" w:hAnsiTheme="majorHAnsi" w:cstheme="majorHAnsi"/>
                <w:sz w:val="22"/>
                <w:szCs w:val="22"/>
                <w:lang w:eastAsia="en-GB"/>
              </w:rPr>
              <w:t>Management</w:t>
            </w:r>
            <w:r w:rsidRPr="001272FC">
              <w:rPr>
                <w:rFonts w:asciiTheme="majorHAnsi" w:hAnsiTheme="majorHAnsi" w:cstheme="majorHAnsi"/>
                <w:sz w:val="22"/>
                <w:szCs w:val="22"/>
                <w:lang w:eastAsia="en-GB"/>
              </w:rPr>
              <w:t xml:space="preserve"> (which relates to </w:t>
            </w:r>
            <w:r w:rsidR="00B60182" w:rsidRPr="001272FC">
              <w:rPr>
                <w:rFonts w:asciiTheme="majorHAnsi" w:hAnsiTheme="majorHAnsi" w:cstheme="majorHAnsi"/>
                <w:sz w:val="22"/>
                <w:szCs w:val="22"/>
                <w:lang w:eastAsia="en-GB"/>
              </w:rPr>
              <w:t xml:space="preserve">strategic, effective and efficient operational management across all four </w:t>
            </w:r>
            <w:r w:rsidR="00444A18" w:rsidRPr="001272FC">
              <w:rPr>
                <w:rFonts w:asciiTheme="majorHAnsi" w:hAnsiTheme="majorHAnsi" w:cstheme="majorHAnsi"/>
                <w:sz w:val="22"/>
                <w:szCs w:val="22"/>
                <w:lang w:eastAsia="en-GB"/>
              </w:rPr>
              <w:t>A</w:t>
            </w:r>
            <w:r w:rsidR="00B60182" w:rsidRPr="001272FC">
              <w:rPr>
                <w:rFonts w:asciiTheme="majorHAnsi" w:hAnsiTheme="majorHAnsi" w:cstheme="majorHAnsi"/>
                <w:sz w:val="22"/>
                <w:szCs w:val="22"/>
                <w:lang w:eastAsia="en-GB"/>
              </w:rPr>
              <w:t>cademic Divisions within the School</w:t>
            </w:r>
            <w:r w:rsidR="00A20B48" w:rsidRPr="001272FC">
              <w:rPr>
                <w:rFonts w:asciiTheme="majorHAnsi" w:hAnsiTheme="majorHAnsi" w:cstheme="majorHAnsi"/>
                <w:sz w:val="22"/>
                <w:szCs w:val="22"/>
                <w:lang w:eastAsia="en-GB"/>
              </w:rPr>
              <w:t xml:space="preserve"> working closely with the </w:t>
            </w:r>
            <w:r w:rsidR="007605A8" w:rsidRPr="001272FC">
              <w:rPr>
                <w:rFonts w:asciiTheme="majorHAnsi" w:hAnsiTheme="majorHAnsi" w:cstheme="majorHAnsi"/>
                <w:sz w:val="22"/>
                <w:szCs w:val="22"/>
                <w:lang w:eastAsia="en-GB"/>
              </w:rPr>
              <w:t xml:space="preserve">Senior Management </w:t>
            </w:r>
            <w:r w:rsidR="00A20B48" w:rsidRPr="001272FC">
              <w:rPr>
                <w:rFonts w:asciiTheme="majorHAnsi" w:hAnsiTheme="majorHAnsi" w:cstheme="majorHAnsi"/>
                <w:sz w:val="22"/>
                <w:szCs w:val="22"/>
                <w:lang w:eastAsia="en-GB"/>
              </w:rPr>
              <w:t>Team)</w:t>
            </w:r>
            <w:r w:rsidRPr="001272FC">
              <w:rPr>
                <w:rFonts w:asciiTheme="majorHAnsi" w:hAnsiTheme="majorHAnsi" w:cstheme="majorHAnsi"/>
                <w:sz w:val="22"/>
                <w:szCs w:val="22"/>
                <w:lang w:eastAsia="en-GB"/>
              </w:rPr>
              <w:t xml:space="preserve">; Facilities Management (which relates to the management of the SoM building and other physical resources of the SoM, including IT infrastructure); Rankings and Accreditations Management (which relates to the range of activities, including information management and relationship-building with external organisations, that contribute to the </w:t>
            </w:r>
            <w:proofErr w:type="spellStart"/>
            <w:r w:rsidRPr="001272FC">
              <w:rPr>
                <w:rFonts w:asciiTheme="majorHAnsi" w:hAnsiTheme="majorHAnsi" w:cstheme="majorHAnsi"/>
                <w:sz w:val="22"/>
                <w:szCs w:val="22"/>
                <w:lang w:eastAsia="en-GB"/>
              </w:rPr>
              <w:t>SoM’s</w:t>
            </w:r>
            <w:proofErr w:type="spellEnd"/>
            <w:r w:rsidRPr="001272FC">
              <w:rPr>
                <w:rFonts w:asciiTheme="majorHAnsi" w:hAnsiTheme="majorHAnsi" w:cstheme="majorHAnsi"/>
                <w:sz w:val="22"/>
                <w:szCs w:val="22"/>
                <w:lang w:eastAsia="en-GB"/>
              </w:rPr>
              <w:t xml:space="preserve"> rankings and accreditation profile); and SoM Reception (which manages the SoM building’s team of receptionists).</w:t>
            </w:r>
          </w:p>
          <w:p w14:paraId="070111D5" w14:textId="77777777" w:rsidR="001C0A54" w:rsidRPr="001272FC" w:rsidRDefault="001C0A54" w:rsidP="001C0A54">
            <w:pPr>
              <w:autoSpaceDE w:val="0"/>
              <w:autoSpaceDN w:val="0"/>
              <w:adjustRightInd w:val="0"/>
              <w:rPr>
                <w:rFonts w:asciiTheme="majorHAnsi" w:hAnsiTheme="majorHAnsi" w:cstheme="majorHAnsi"/>
                <w:sz w:val="22"/>
                <w:szCs w:val="22"/>
                <w:lang w:eastAsia="en-GB"/>
              </w:rPr>
            </w:pPr>
          </w:p>
          <w:p w14:paraId="0E2A1363" w14:textId="1211985A" w:rsidR="006410B3" w:rsidRPr="001272FC" w:rsidRDefault="1E05879D" w:rsidP="006410B3">
            <w:pPr>
              <w:autoSpaceDE w:val="0"/>
              <w:autoSpaceDN w:val="0"/>
              <w:adjustRightInd w:val="0"/>
              <w:rPr>
                <w:rFonts w:asciiTheme="majorHAnsi" w:hAnsiTheme="majorHAnsi" w:cstheme="majorHAnsi"/>
                <w:sz w:val="22"/>
                <w:szCs w:val="22"/>
                <w:u w:val="single"/>
                <w:lang w:eastAsia="en-GB"/>
              </w:rPr>
            </w:pPr>
            <w:r w:rsidRPr="7E14FADE">
              <w:rPr>
                <w:rFonts w:asciiTheme="majorHAnsi" w:hAnsiTheme="majorHAnsi" w:cstheme="majorBidi"/>
                <w:sz w:val="22"/>
                <w:szCs w:val="22"/>
                <w:u w:val="single"/>
                <w:lang w:eastAsia="en-GB"/>
              </w:rPr>
              <w:t xml:space="preserve">ABOUT </w:t>
            </w:r>
            <w:r w:rsidR="4E9163AB" w:rsidRPr="7E14FADE">
              <w:rPr>
                <w:rFonts w:asciiTheme="majorHAnsi" w:hAnsiTheme="majorHAnsi" w:cstheme="majorBidi"/>
                <w:sz w:val="22"/>
                <w:szCs w:val="22"/>
                <w:u w:val="single"/>
                <w:lang w:eastAsia="en-GB"/>
              </w:rPr>
              <w:t xml:space="preserve">THE ROLE OF </w:t>
            </w:r>
            <w:r w:rsidR="10B1D5A9" w:rsidRPr="7E14FADE">
              <w:rPr>
                <w:rFonts w:asciiTheme="majorHAnsi" w:hAnsiTheme="majorHAnsi" w:cstheme="majorBidi"/>
                <w:sz w:val="22"/>
                <w:szCs w:val="22"/>
                <w:u w:val="single"/>
                <w:lang w:eastAsia="en-GB"/>
              </w:rPr>
              <w:t>ACADEMIC SERVICES</w:t>
            </w:r>
            <w:r w:rsidR="5651B249" w:rsidRPr="7E14FADE">
              <w:rPr>
                <w:rFonts w:asciiTheme="majorHAnsi" w:hAnsiTheme="majorHAnsi" w:cstheme="majorBidi"/>
                <w:sz w:val="22"/>
                <w:szCs w:val="22"/>
                <w:u w:val="single"/>
                <w:lang w:eastAsia="en-GB"/>
              </w:rPr>
              <w:t xml:space="preserve"> MANAGER</w:t>
            </w:r>
            <w:r w:rsidR="4E9163AB" w:rsidRPr="7E14FADE">
              <w:rPr>
                <w:rFonts w:asciiTheme="majorHAnsi" w:hAnsiTheme="majorHAnsi" w:cstheme="majorBidi"/>
                <w:sz w:val="22"/>
                <w:szCs w:val="22"/>
                <w:u w:val="single"/>
                <w:lang w:eastAsia="en-GB"/>
              </w:rPr>
              <w:t xml:space="preserve"> </w:t>
            </w:r>
          </w:p>
          <w:p w14:paraId="4D08B604" w14:textId="63B22F06" w:rsidR="000E23D8" w:rsidRPr="001272FC" w:rsidRDefault="5304BD8F" w:rsidP="406BD652">
            <w:pPr>
              <w:spacing w:line="259" w:lineRule="auto"/>
              <w:rPr>
                <w:rFonts w:asciiTheme="majorHAnsi" w:hAnsiTheme="majorHAnsi" w:cstheme="majorBidi"/>
                <w:sz w:val="22"/>
                <w:szCs w:val="22"/>
                <w:lang w:eastAsia="en-GB"/>
              </w:rPr>
            </w:pPr>
            <w:r w:rsidRPr="406BD652">
              <w:rPr>
                <w:rFonts w:asciiTheme="majorHAnsi" w:hAnsiTheme="majorHAnsi" w:cstheme="majorBidi"/>
                <w:sz w:val="22"/>
                <w:szCs w:val="22"/>
                <w:lang w:eastAsia="en-GB"/>
              </w:rPr>
              <w:t xml:space="preserve">The post holder will lead implementation of the </w:t>
            </w:r>
            <w:r w:rsidR="1F4D7938" w:rsidRPr="406BD652">
              <w:rPr>
                <w:rFonts w:asciiTheme="majorHAnsi" w:hAnsiTheme="majorHAnsi" w:cstheme="majorBidi"/>
                <w:sz w:val="22"/>
                <w:szCs w:val="22"/>
                <w:lang w:eastAsia="en-GB"/>
              </w:rPr>
              <w:t>medium to long term academic service requirements, stra</w:t>
            </w:r>
            <w:r w:rsidR="53128A0D" w:rsidRPr="406BD652">
              <w:rPr>
                <w:rFonts w:asciiTheme="majorHAnsi" w:hAnsiTheme="majorHAnsi" w:cstheme="majorBidi"/>
                <w:sz w:val="22"/>
                <w:szCs w:val="22"/>
                <w:lang w:eastAsia="en-GB"/>
              </w:rPr>
              <w:t>t</w:t>
            </w:r>
            <w:r w:rsidR="1F4D7938" w:rsidRPr="406BD652">
              <w:rPr>
                <w:rFonts w:asciiTheme="majorHAnsi" w:hAnsiTheme="majorHAnsi" w:cstheme="majorBidi"/>
                <w:sz w:val="22"/>
                <w:szCs w:val="22"/>
                <w:lang w:eastAsia="en-GB"/>
              </w:rPr>
              <w:t xml:space="preserve">egy and feedback coming into the Dean’s office. </w:t>
            </w:r>
            <w:r w:rsidR="437399D7" w:rsidRPr="406BD652">
              <w:rPr>
                <w:rFonts w:asciiTheme="majorHAnsi" w:hAnsiTheme="majorHAnsi" w:cstheme="majorBidi"/>
                <w:sz w:val="22"/>
                <w:szCs w:val="22"/>
                <w:lang w:eastAsia="en-GB"/>
              </w:rPr>
              <w:t>T</w:t>
            </w:r>
            <w:r w:rsidR="390EDA41" w:rsidRPr="406BD652">
              <w:rPr>
                <w:rFonts w:asciiTheme="majorHAnsi" w:hAnsiTheme="majorHAnsi" w:cstheme="majorBidi"/>
                <w:sz w:val="22"/>
                <w:szCs w:val="22"/>
                <w:lang w:eastAsia="en-GB"/>
              </w:rPr>
              <w:t>he</w:t>
            </w:r>
            <w:r w:rsidR="194CF186" w:rsidRPr="406BD652">
              <w:rPr>
                <w:rFonts w:asciiTheme="majorHAnsi" w:hAnsiTheme="majorHAnsi" w:cstheme="majorBidi"/>
                <w:sz w:val="22"/>
                <w:szCs w:val="22"/>
                <w:lang w:eastAsia="en-GB"/>
              </w:rPr>
              <w:t xml:space="preserve"> post</w:t>
            </w:r>
            <w:r w:rsidR="390EDA41" w:rsidRPr="406BD652">
              <w:rPr>
                <w:rFonts w:asciiTheme="majorHAnsi" w:hAnsiTheme="majorHAnsi" w:cstheme="majorBidi"/>
                <w:sz w:val="22"/>
                <w:szCs w:val="22"/>
                <w:lang w:eastAsia="en-GB"/>
              </w:rPr>
              <w:t xml:space="preserve"> holder </w:t>
            </w:r>
            <w:r w:rsidR="0F51716C" w:rsidRPr="406BD652">
              <w:rPr>
                <w:rFonts w:asciiTheme="majorHAnsi" w:hAnsiTheme="majorHAnsi" w:cstheme="majorBidi"/>
                <w:sz w:val="22"/>
                <w:szCs w:val="22"/>
                <w:lang w:eastAsia="en-GB"/>
              </w:rPr>
              <w:t xml:space="preserve">will </w:t>
            </w:r>
            <w:r w:rsidR="21B8760F" w:rsidRPr="406BD652">
              <w:rPr>
                <w:rFonts w:asciiTheme="majorHAnsi" w:hAnsiTheme="majorHAnsi" w:cstheme="majorBidi"/>
                <w:sz w:val="22"/>
                <w:szCs w:val="22"/>
                <w:lang w:eastAsia="en-GB"/>
              </w:rPr>
              <w:t xml:space="preserve">deliver </w:t>
            </w:r>
            <w:r w:rsidR="68422CC8" w:rsidRPr="406BD652">
              <w:rPr>
                <w:rFonts w:asciiTheme="majorHAnsi" w:hAnsiTheme="majorHAnsi" w:cstheme="majorBidi"/>
                <w:sz w:val="22"/>
                <w:szCs w:val="22"/>
                <w:lang w:eastAsia="en-GB"/>
              </w:rPr>
              <w:t xml:space="preserve">efficient operational management across </w:t>
            </w:r>
            <w:r w:rsidR="21B8760F" w:rsidRPr="406BD652">
              <w:rPr>
                <w:rFonts w:asciiTheme="majorHAnsi" w:hAnsiTheme="majorHAnsi" w:cstheme="majorBidi"/>
                <w:sz w:val="22"/>
                <w:szCs w:val="22"/>
                <w:lang w:eastAsia="en-GB"/>
              </w:rPr>
              <w:t xml:space="preserve">the </w:t>
            </w:r>
            <w:r w:rsidR="5ABF38CB" w:rsidRPr="406BD652">
              <w:rPr>
                <w:rFonts w:asciiTheme="majorHAnsi" w:hAnsiTheme="majorHAnsi" w:cstheme="majorBidi"/>
                <w:sz w:val="22"/>
                <w:szCs w:val="22"/>
                <w:lang w:eastAsia="en-GB"/>
              </w:rPr>
              <w:t xml:space="preserve">four </w:t>
            </w:r>
            <w:r w:rsidR="50A7D584" w:rsidRPr="406BD652">
              <w:rPr>
                <w:rFonts w:asciiTheme="majorHAnsi" w:hAnsiTheme="majorHAnsi" w:cstheme="majorBidi"/>
                <w:sz w:val="22"/>
                <w:szCs w:val="22"/>
                <w:lang w:eastAsia="en-GB"/>
              </w:rPr>
              <w:t>A</w:t>
            </w:r>
            <w:r w:rsidR="29ACC7B5" w:rsidRPr="406BD652">
              <w:rPr>
                <w:rFonts w:asciiTheme="majorHAnsi" w:hAnsiTheme="majorHAnsi" w:cstheme="majorBidi"/>
                <w:sz w:val="22"/>
                <w:szCs w:val="22"/>
                <w:lang w:eastAsia="en-GB"/>
              </w:rPr>
              <w:t>cademic</w:t>
            </w:r>
            <w:r w:rsidR="68422CC8" w:rsidRPr="406BD652">
              <w:rPr>
                <w:rFonts w:asciiTheme="majorHAnsi" w:hAnsiTheme="majorHAnsi" w:cstheme="majorBidi"/>
                <w:sz w:val="22"/>
                <w:szCs w:val="22"/>
                <w:lang w:eastAsia="en-GB"/>
              </w:rPr>
              <w:t xml:space="preserve"> </w:t>
            </w:r>
            <w:r w:rsidR="2AC10FC5" w:rsidRPr="406BD652">
              <w:rPr>
                <w:rFonts w:asciiTheme="majorHAnsi" w:hAnsiTheme="majorHAnsi" w:cstheme="majorBidi"/>
                <w:sz w:val="22"/>
                <w:szCs w:val="22"/>
                <w:lang w:eastAsia="en-GB"/>
              </w:rPr>
              <w:t>D</w:t>
            </w:r>
            <w:r w:rsidR="68422CC8" w:rsidRPr="406BD652">
              <w:rPr>
                <w:rFonts w:asciiTheme="majorHAnsi" w:hAnsiTheme="majorHAnsi" w:cstheme="majorBidi"/>
                <w:sz w:val="22"/>
                <w:szCs w:val="22"/>
                <w:lang w:eastAsia="en-GB"/>
              </w:rPr>
              <w:t>ivisions</w:t>
            </w:r>
            <w:r w:rsidR="21B8760F" w:rsidRPr="406BD652">
              <w:rPr>
                <w:rFonts w:asciiTheme="majorHAnsi" w:hAnsiTheme="majorHAnsi" w:cstheme="majorBidi"/>
                <w:sz w:val="22"/>
                <w:szCs w:val="22"/>
                <w:lang w:eastAsia="en-GB"/>
              </w:rPr>
              <w:t xml:space="preserve"> in SoM</w:t>
            </w:r>
            <w:r w:rsidR="29ACC7B5" w:rsidRPr="406BD652">
              <w:rPr>
                <w:rFonts w:asciiTheme="majorHAnsi" w:hAnsiTheme="majorHAnsi" w:cstheme="majorBidi"/>
                <w:sz w:val="22"/>
                <w:szCs w:val="22"/>
                <w:lang w:eastAsia="en-GB"/>
              </w:rPr>
              <w:t xml:space="preserve">. </w:t>
            </w:r>
            <w:r w:rsidR="1E50B25F" w:rsidRPr="406BD652">
              <w:rPr>
                <w:rFonts w:asciiTheme="majorHAnsi" w:hAnsiTheme="majorHAnsi" w:cstheme="majorBidi"/>
                <w:sz w:val="22"/>
                <w:szCs w:val="22"/>
                <w:lang w:eastAsia="en-GB"/>
              </w:rPr>
              <w:t xml:space="preserve">They will act as business partners to the heads of academic divisions and </w:t>
            </w:r>
            <w:r w:rsidR="0698A1AC" w:rsidRPr="406BD652">
              <w:rPr>
                <w:rFonts w:asciiTheme="majorHAnsi" w:hAnsiTheme="majorHAnsi" w:cstheme="majorBidi"/>
                <w:sz w:val="22"/>
                <w:szCs w:val="22"/>
                <w:lang w:eastAsia="en-GB"/>
              </w:rPr>
              <w:t xml:space="preserve">will </w:t>
            </w:r>
            <w:r w:rsidR="645398D6" w:rsidRPr="406BD652">
              <w:rPr>
                <w:rFonts w:asciiTheme="majorHAnsi" w:hAnsiTheme="majorHAnsi" w:cstheme="majorBidi"/>
                <w:sz w:val="22"/>
                <w:szCs w:val="22"/>
                <w:lang w:eastAsia="en-GB"/>
              </w:rPr>
              <w:t>review</w:t>
            </w:r>
            <w:r w:rsidR="548263E5" w:rsidRPr="406BD652">
              <w:rPr>
                <w:rFonts w:asciiTheme="majorHAnsi" w:hAnsiTheme="majorHAnsi" w:cstheme="majorBidi"/>
                <w:sz w:val="22"/>
                <w:szCs w:val="22"/>
                <w:lang w:eastAsia="en-GB"/>
              </w:rPr>
              <w:t xml:space="preserve">/ </w:t>
            </w:r>
            <w:r w:rsidR="3496382F" w:rsidRPr="406BD652">
              <w:rPr>
                <w:rFonts w:asciiTheme="majorHAnsi" w:hAnsiTheme="majorHAnsi" w:cstheme="majorBidi"/>
                <w:sz w:val="22"/>
                <w:szCs w:val="22"/>
                <w:lang w:eastAsia="en-GB"/>
              </w:rPr>
              <w:t xml:space="preserve">continually improve the delivery of </w:t>
            </w:r>
            <w:r w:rsidR="21B8760F" w:rsidRPr="406BD652">
              <w:rPr>
                <w:rFonts w:asciiTheme="majorHAnsi" w:hAnsiTheme="majorHAnsi" w:cstheme="majorBidi"/>
                <w:sz w:val="22"/>
                <w:szCs w:val="22"/>
                <w:lang w:eastAsia="en-GB"/>
              </w:rPr>
              <w:t>academic services to deliver academic outcomes as agreed with the Dean</w:t>
            </w:r>
            <w:r w:rsidR="3AC8C62E" w:rsidRPr="406BD652">
              <w:rPr>
                <w:rFonts w:asciiTheme="majorHAnsi" w:hAnsiTheme="majorHAnsi" w:cstheme="majorBidi"/>
                <w:sz w:val="22"/>
                <w:szCs w:val="22"/>
                <w:lang w:eastAsia="en-GB"/>
              </w:rPr>
              <w:t>.</w:t>
            </w:r>
            <w:r w:rsidR="3A8522DF" w:rsidRPr="406BD652">
              <w:rPr>
                <w:rFonts w:asciiTheme="majorHAnsi" w:hAnsiTheme="majorHAnsi" w:cstheme="majorBidi"/>
                <w:sz w:val="22"/>
                <w:szCs w:val="22"/>
                <w:lang w:eastAsia="en-GB"/>
              </w:rPr>
              <w:t xml:space="preserve"> </w:t>
            </w:r>
          </w:p>
          <w:p w14:paraId="211C891D" w14:textId="77777777" w:rsidR="000E23D8" w:rsidRPr="001272FC" w:rsidRDefault="000E23D8" w:rsidP="00E54EAE">
            <w:pPr>
              <w:rPr>
                <w:rFonts w:asciiTheme="majorHAnsi" w:hAnsiTheme="majorHAnsi" w:cstheme="majorHAnsi"/>
                <w:sz w:val="22"/>
                <w:szCs w:val="22"/>
                <w:lang w:eastAsia="en-GB"/>
              </w:rPr>
            </w:pPr>
          </w:p>
          <w:p w14:paraId="01F2E44D" w14:textId="770223D4" w:rsidR="00496806" w:rsidRPr="001272FC" w:rsidRDefault="4A450516" w:rsidP="406BD652">
            <w:pPr>
              <w:rPr>
                <w:rFonts w:asciiTheme="majorHAnsi" w:hAnsiTheme="majorHAnsi" w:cstheme="majorBidi"/>
                <w:sz w:val="22"/>
                <w:szCs w:val="22"/>
                <w:lang w:eastAsia="en-GB"/>
              </w:rPr>
            </w:pPr>
            <w:r w:rsidRPr="406BD652">
              <w:rPr>
                <w:rFonts w:asciiTheme="majorHAnsi" w:hAnsiTheme="majorHAnsi" w:cstheme="majorBidi"/>
                <w:sz w:val="22"/>
                <w:szCs w:val="22"/>
                <w:lang w:eastAsia="en-GB"/>
              </w:rPr>
              <w:lastRenderedPageBreak/>
              <w:t xml:space="preserve">The </w:t>
            </w:r>
            <w:r w:rsidR="0A832AC8" w:rsidRPr="406BD652">
              <w:rPr>
                <w:rFonts w:asciiTheme="majorHAnsi" w:hAnsiTheme="majorHAnsi" w:cstheme="majorBidi"/>
                <w:sz w:val="22"/>
                <w:szCs w:val="22"/>
                <w:lang w:eastAsia="en-GB"/>
              </w:rPr>
              <w:t xml:space="preserve">role holder will </w:t>
            </w:r>
            <w:r w:rsidR="7EBCB585" w:rsidRPr="406BD652">
              <w:rPr>
                <w:rFonts w:asciiTheme="majorHAnsi" w:hAnsiTheme="majorHAnsi" w:cstheme="majorBidi"/>
                <w:sz w:val="22"/>
                <w:szCs w:val="22"/>
                <w:lang w:eastAsia="en-GB"/>
              </w:rPr>
              <w:t>manage</w:t>
            </w:r>
            <w:r w:rsidR="3905EE21" w:rsidRPr="406BD652">
              <w:rPr>
                <w:rFonts w:asciiTheme="majorHAnsi" w:hAnsiTheme="majorHAnsi" w:cstheme="majorBidi"/>
                <w:sz w:val="22"/>
                <w:szCs w:val="22"/>
                <w:lang w:eastAsia="en-GB"/>
              </w:rPr>
              <w:t xml:space="preserve"> the Divisions’ </w:t>
            </w:r>
            <w:r w:rsidR="1A134268" w:rsidRPr="406BD652">
              <w:rPr>
                <w:rFonts w:asciiTheme="majorHAnsi" w:hAnsiTheme="majorHAnsi" w:cstheme="majorBidi"/>
                <w:sz w:val="22"/>
                <w:szCs w:val="22"/>
                <w:lang w:eastAsia="en-GB"/>
              </w:rPr>
              <w:t>planning</w:t>
            </w:r>
            <w:r w:rsidR="03CE6CCC" w:rsidRPr="406BD652">
              <w:rPr>
                <w:rFonts w:asciiTheme="majorHAnsi" w:hAnsiTheme="majorHAnsi" w:cstheme="majorBidi"/>
                <w:sz w:val="22"/>
                <w:szCs w:val="22"/>
                <w:lang w:eastAsia="en-GB"/>
              </w:rPr>
              <w:t xml:space="preserve"> requirements</w:t>
            </w:r>
            <w:r w:rsidR="1A134268" w:rsidRPr="406BD652">
              <w:rPr>
                <w:rFonts w:asciiTheme="majorHAnsi" w:hAnsiTheme="majorHAnsi" w:cstheme="majorBidi"/>
                <w:sz w:val="22"/>
                <w:szCs w:val="22"/>
                <w:lang w:eastAsia="en-GB"/>
              </w:rPr>
              <w:t xml:space="preserve">, </w:t>
            </w:r>
            <w:r w:rsidR="3905EE21" w:rsidRPr="406BD652">
              <w:rPr>
                <w:rFonts w:asciiTheme="majorHAnsi" w:hAnsiTheme="majorHAnsi" w:cstheme="majorBidi"/>
                <w:sz w:val="22"/>
                <w:szCs w:val="22"/>
                <w:lang w:eastAsia="en-GB"/>
              </w:rPr>
              <w:t>processes</w:t>
            </w:r>
            <w:r w:rsidRPr="406BD652">
              <w:rPr>
                <w:rFonts w:asciiTheme="majorHAnsi" w:hAnsiTheme="majorHAnsi" w:cstheme="majorBidi"/>
                <w:sz w:val="22"/>
                <w:szCs w:val="22"/>
                <w:lang w:eastAsia="en-GB"/>
              </w:rPr>
              <w:t>, workloa</w:t>
            </w:r>
            <w:r w:rsidR="1A134268" w:rsidRPr="406BD652">
              <w:rPr>
                <w:rFonts w:asciiTheme="majorHAnsi" w:hAnsiTheme="majorHAnsi" w:cstheme="majorBidi"/>
                <w:sz w:val="22"/>
                <w:szCs w:val="22"/>
                <w:lang w:eastAsia="en-GB"/>
              </w:rPr>
              <w:t>d</w:t>
            </w:r>
            <w:r w:rsidR="6CE68814" w:rsidRPr="406BD652">
              <w:rPr>
                <w:rFonts w:asciiTheme="majorHAnsi" w:hAnsiTheme="majorHAnsi" w:cstheme="majorBidi"/>
                <w:sz w:val="22"/>
                <w:szCs w:val="22"/>
                <w:lang w:eastAsia="en-GB"/>
              </w:rPr>
              <w:t xml:space="preserve">, </w:t>
            </w:r>
            <w:r w:rsidRPr="406BD652">
              <w:rPr>
                <w:rFonts w:asciiTheme="majorHAnsi" w:hAnsiTheme="majorHAnsi" w:cstheme="majorBidi"/>
                <w:sz w:val="22"/>
                <w:szCs w:val="22"/>
                <w:lang w:eastAsia="en-GB"/>
              </w:rPr>
              <w:t>and</w:t>
            </w:r>
            <w:r w:rsidR="3BB0A775" w:rsidRPr="406BD652">
              <w:rPr>
                <w:rFonts w:asciiTheme="majorHAnsi" w:hAnsiTheme="majorHAnsi" w:cstheme="majorBidi"/>
                <w:sz w:val="22"/>
                <w:szCs w:val="22"/>
                <w:lang w:eastAsia="en-GB"/>
              </w:rPr>
              <w:t xml:space="preserve"> </w:t>
            </w:r>
            <w:r w:rsidR="341FEFC0" w:rsidRPr="406BD652">
              <w:rPr>
                <w:rFonts w:asciiTheme="majorHAnsi" w:hAnsiTheme="majorHAnsi" w:cstheme="majorBidi"/>
                <w:sz w:val="22"/>
                <w:szCs w:val="22"/>
                <w:lang w:eastAsia="en-GB"/>
              </w:rPr>
              <w:t xml:space="preserve">financial </w:t>
            </w:r>
            <w:r w:rsidR="3905EE21" w:rsidRPr="406BD652">
              <w:rPr>
                <w:rFonts w:asciiTheme="majorHAnsi" w:hAnsiTheme="majorHAnsi" w:cstheme="majorBidi"/>
                <w:sz w:val="22"/>
                <w:szCs w:val="22"/>
                <w:lang w:eastAsia="en-GB"/>
              </w:rPr>
              <w:t>resources</w:t>
            </w:r>
            <w:r w:rsidRPr="406BD652">
              <w:rPr>
                <w:rFonts w:asciiTheme="majorHAnsi" w:hAnsiTheme="majorHAnsi" w:cstheme="majorBidi"/>
                <w:sz w:val="22"/>
                <w:szCs w:val="22"/>
                <w:lang w:eastAsia="en-GB"/>
              </w:rPr>
              <w:t xml:space="preserve"> as well as supporting the career development </w:t>
            </w:r>
            <w:r w:rsidR="33F7E167" w:rsidRPr="406BD652">
              <w:rPr>
                <w:rFonts w:asciiTheme="majorHAnsi" w:hAnsiTheme="majorHAnsi" w:cstheme="majorBidi"/>
                <w:sz w:val="22"/>
                <w:szCs w:val="22"/>
                <w:lang w:eastAsia="en-GB"/>
              </w:rPr>
              <w:t xml:space="preserve">and leading recruitment </w:t>
            </w:r>
            <w:r w:rsidRPr="406BD652">
              <w:rPr>
                <w:rFonts w:asciiTheme="majorHAnsi" w:hAnsiTheme="majorHAnsi" w:cstheme="majorBidi"/>
                <w:sz w:val="22"/>
                <w:szCs w:val="22"/>
                <w:lang w:eastAsia="en-GB"/>
              </w:rPr>
              <w:t xml:space="preserve">of the </w:t>
            </w:r>
            <w:r w:rsidR="379ED1BB" w:rsidRPr="406BD652">
              <w:rPr>
                <w:rFonts w:asciiTheme="majorHAnsi" w:hAnsiTheme="majorHAnsi" w:cstheme="majorBidi"/>
                <w:sz w:val="22"/>
                <w:szCs w:val="22"/>
                <w:lang w:eastAsia="en-GB"/>
              </w:rPr>
              <w:t>academic</w:t>
            </w:r>
            <w:r w:rsidR="435E1D1C" w:rsidRPr="406BD652">
              <w:rPr>
                <w:rFonts w:asciiTheme="majorHAnsi" w:hAnsiTheme="majorHAnsi" w:cstheme="majorBidi"/>
                <w:sz w:val="22"/>
                <w:szCs w:val="22"/>
                <w:lang w:eastAsia="en-GB"/>
              </w:rPr>
              <w:t xml:space="preserve"> staff</w:t>
            </w:r>
            <w:r w:rsidRPr="406BD652">
              <w:rPr>
                <w:rFonts w:asciiTheme="majorHAnsi" w:hAnsiTheme="majorHAnsi" w:cstheme="majorBidi"/>
                <w:sz w:val="22"/>
                <w:szCs w:val="22"/>
                <w:lang w:eastAsia="en-GB"/>
              </w:rPr>
              <w:t xml:space="preserve">. </w:t>
            </w:r>
            <w:r w:rsidR="435E1D1C" w:rsidRPr="406BD652">
              <w:rPr>
                <w:rFonts w:asciiTheme="majorHAnsi" w:hAnsiTheme="majorHAnsi" w:cstheme="majorBidi"/>
                <w:sz w:val="22"/>
                <w:szCs w:val="22"/>
                <w:lang w:eastAsia="en-GB"/>
              </w:rPr>
              <w:t>T</w:t>
            </w:r>
            <w:r w:rsidRPr="406BD652">
              <w:rPr>
                <w:rFonts w:asciiTheme="majorHAnsi" w:hAnsiTheme="majorHAnsi" w:cstheme="majorBidi"/>
                <w:sz w:val="22"/>
                <w:szCs w:val="22"/>
                <w:lang w:eastAsia="en-GB"/>
              </w:rPr>
              <w:t>he</w:t>
            </w:r>
            <w:r w:rsidR="4BF04492" w:rsidRPr="406BD652">
              <w:rPr>
                <w:rFonts w:asciiTheme="majorHAnsi" w:hAnsiTheme="majorHAnsi" w:cstheme="majorBidi"/>
                <w:sz w:val="22"/>
                <w:szCs w:val="22"/>
                <w:lang w:eastAsia="en-GB"/>
              </w:rPr>
              <w:t>y</w:t>
            </w:r>
            <w:r w:rsidRPr="406BD652">
              <w:rPr>
                <w:rFonts w:asciiTheme="majorHAnsi" w:hAnsiTheme="majorHAnsi" w:cstheme="majorBidi"/>
                <w:sz w:val="22"/>
                <w:szCs w:val="22"/>
                <w:lang w:eastAsia="en-GB"/>
              </w:rPr>
              <w:t xml:space="preserve"> will</w:t>
            </w:r>
            <w:r w:rsidR="3905EE21" w:rsidRPr="406BD652">
              <w:rPr>
                <w:rFonts w:asciiTheme="majorHAnsi" w:hAnsiTheme="majorHAnsi" w:cstheme="majorBidi"/>
                <w:sz w:val="22"/>
                <w:szCs w:val="22"/>
                <w:lang w:eastAsia="en-GB"/>
              </w:rPr>
              <w:t xml:space="preserve"> facilitate the smooth day to day running of the </w:t>
            </w:r>
            <w:r w:rsidR="3155C4DC" w:rsidRPr="406BD652">
              <w:rPr>
                <w:rFonts w:asciiTheme="majorHAnsi" w:hAnsiTheme="majorHAnsi" w:cstheme="majorBidi"/>
                <w:sz w:val="22"/>
                <w:szCs w:val="22"/>
                <w:lang w:eastAsia="en-GB"/>
              </w:rPr>
              <w:t>a</w:t>
            </w:r>
            <w:r w:rsidRPr="406BD652">
              <w:rPr>
                <w:rFonts w:asciiTheme="majorHAnsi" w:hAnsiTheme="majorHAnsi" w:cstheme="majorBidi"/>
                <w:sz w:val="22"/>
                <w:szCs w:val="22"/>
                <w:lang w:eastAsia="en-GB"/>
              </w:rPr>
              <w:t xml:space="preserve">cademic wing of the </w:t>
            </w:r>
            <w:proofErr w:type="gramStart"/>
            <w:r w:rsidR="3905EE21" w:rsidRPr="406BD652">
              <w:rPr>
                <w:rFonts w:asciiTheme="majorHAnsi" w:hAnsiTheme="majorHAnsi" w:cstheme="majorBidi"/>
                <w:sz w:val="22"/>
                <w:szCs w:val="22"/>
                <w:lang w:eastAsia="en-GB"/>
              </w:rPr>
              <w:t>School</w:t>
            </w:r>
            <w:proofErr w:type="gramEnd"/>
            <w:r w:rsidR="3905EE21" w:rsidRPr="406BD652">
              <w:rPr>
                <w:rFonts w:asciiTheme="majorHAnsi" w:hAnsiTheme="majorHAnsi" w:cstheme="majorBidi"/>
                <w:sz w:val="22"/>
                <w:szCs w:val="22"/>
                <w:lang w:eastAsia="en-GB"/>
              </w:rPr>
              <w:t xml:space="preserve">, </w:t>
            </w:r>
            <w:r w:rsidR="64B4B54A" w:rsidRPr="406BD652">
              <w:rPr>
                <w:rFonts w:asciiTheme="majorHAnsi" w:hAnsiTheme="majorHAnsi" w:cstheme="majorBidi"/>
                <w:sz w:val="22"/>
                <w:szCs w:val="22"/>
                <w:lang w:eastAsia="en-GB"/>
              </w:rPr>
              <w:t xml:space="preserve">whilst </w:t>
            </w:r>
            <w:r w:rsidR="3905EE21" w:rsidRPr="406BD652">
              <w:rPr>
                <w:rFonts w:asciiTheme="majorHAnsi" w:hAnsiTheme="majorHAnsi" w:cstheme="majorBidi"/>
                <w:sz w:val="22"/>
                <w:szCs w:val="22"/>
                <w:lang w:eastAsia="en-GB"/>
              </w:rPr>
              <w:t xml:space="preserve">ensuring compliance with the University’s regulations and procedures. </w:t>
            </w:r>
            <w:r w:rsidR="3155C4DC" w:rsidRPr="406BD652">
              <w:rPr>
                <w:rFonts w:asciiTheme="majorHAnsi" w:hAnsiTheme="majorHAnsi" w:cstheme="majorBidi"/>
                <w:sz w:val="22"/>
                <w:szCs w:val="22"/>
              </w:rPr>
              <w:t xml:space="preserve">The </w:t>
            </w:r>
            <w:r w:rsidR="73FEE0DB" w:rsidRPr="406BD652">
              <w:rPr>
                <w:rFonts w:asciiTheme="majorHAnsi" w:hAnsiTheme="majorHAnsi" w:cstheme="majorBidi"/>
                <w:sz w:val="22"/>
                <w:szCs w:val="22"/>
              </w:rPr>
              <w:t>Academic</w:t>
            </w:r>
            <w:r w:rsidR="65DE0FA4" w:rsidRPr="406BD652">
              <w:rPr>
                <w:rFonts w:asciiTheme="majorHAnsi" w:hAnsiTheme="majorHAnsi" w:cstheme="majorBidi"/>
                <w:sz w:val="22"/>
                <w:szCs w:val="22"/>
              </w:rPr>
              <w:t xml:space="preserve"> Services</w:t>
            </w:r>
            <w:r w:rsidR="73FEE0DB" w:rsidRPr="406BD652">
              <w:rPr>
                <w:rFonts w:asciiTheme="majorHAnsi" w:hAnsiTheme="majorHAnsi" w:cstheme="majorBidi"/>
                <w:sz w:val="22"/>
                <w:szCs w:val="22"/>
              </w:rPr>
              <w:t xml:space="preserve"> Manager</w:t>
            </w:r>
            <w:r w:rsidR="35A93AE8" w:rsidRPr="406BD652">
              <w:rPr>
                <w:rFonts w:asciiTheme="majorHAnsi" w:hAnsiTheme="majorHAnsi" w:cstheme="majorBidi"/>
                <w:sz w:val="22"/>
                <w:szCs w:val="22"/>
              </w:rPr>
              <w:t xml:space="preserve"> will develop and maintain a culture of commonality, standardised best practice and undertake regular</w:t>
            </w:r>
            <w:r w:rsidR="73FEE0DB" w:rsidRPr="406BD652">
              <w:rPr>
                <w:rFonts w:asciiTheme="majorHAnsi" w:hAnsiTheme="majorHAnsi" w:cstheme="majorBidi"/>
                <w:sz w:val="22"/>
                <w:szCs w:val="22"/>
              </w:rPr>
              <w:t xml:space="preserve"> procedur</w:t>
            </w:r>
            <w:r w:rsidR="785FEE2A" w:rsidRPr="406BD652">
              <w:rPr>
                <w:rFonts w:asciiTheme="majorHAnsi" w:hAnsiTheme="majorHAnsi" w:cstheme="majorBidi"/>
                <w:sz w:val="22"/>
                <w:szCs w:val="22"/>
              </w:rPr>
              <w:t>al</w:t>
            </w:r>
            <w:r w:rsidR="35A93AE8" w:rsidRPr="406BD652">
              <w:rPr>
                <w:rFonts w:asciiTheme="majorHAnsi" w:hAnsiTheme="majorHAnsi" w:cstheme="majorBidi"/>
                <w:sz w:val="22"/>
                <w:szCs w:val="22"/>
              </w:rPr>
              <w:t xml:space="preserve"> reviews to ensure the continuous improvement of our professional services offering</w:t>
            </w:r>
            <w:r w:rsidR="785FEE2A" w:rsidRPr="406BD652">
              <w:rPr>
                <w:rFonts w:asciiTheme="majorHAnsi" w:hAnsiTheme="majorHAnsi" w:cstheme="majorBidi"/>
                <w:sz w:val="22"/>
                <w:szCs w:val="22"/>
              </w:rPr>
              <w:t xml:space="preserve"> </w:t>
            </w:r>
            <w:r w:rsidR="0A832AC8" w:rsidRPr="406BD652">
              <w:rPr>
                <w:rFonts w:asciiTheme="majorHAnsi" w:hAnsiTheme="majorHAnsi" w:cstheme="majorBidi"/>
                <w:sz w:val="22"/>
                <w:szCs w:val="22"/>
              </w:rPr>
              <w:t>to academic</w:t>
            </w:r>
            <w:r w:rsidR="21B8760F" w:rsidRPr="406BD652">
              <w:rPr>
                <w:rFonts w:asciiTheme="majorHAnsi" w:hAnsiTheme="majorHAnsi" w:cstheme="majorBidi"/>
                <w:sz w:val="22"/>
                <w:szCs w:val="22"/>
              </w:rPr>
              <w:t>s</w:t>
            </w:r>
            <w:r w:rsidR="785FEE2A" w:rsidRPr="406BD652">
              <w:rPr>
                <w:rFonts w:asciiTheme="majorHAnsi" w:hAnsiTheme="majorHAnsi" w:cstheme="majorBidi"/>
                <w:sz w:val="22"/>
                <w:szCs w:val="22"/>
              </w:rPr>
              <w:t>.</w:t>
            </w:r>
            <w:r w:rsidR="6211BABD" w:rsidRPr="406BD652">
              <w:rPr>
                <w:rFonts w:asciiTheme="majorHAnsi" w:hAnsiTheme="majorHAnsi" w:cstheme="majorBidi"/>
                <w:sz w:val="22"/>
                <w:szCs w:val="22"/>
              </w:rPr>
              <w:t xml:space="preserve"> </w:t>
            </w:r>
          </w:p>
          <w:p w14:paraId="038B6461" w14:textId="07469C94" w:rsidR="00203098" w:rsidRPr="001272FC" w:rsidRDefault="00203098" w:rsidP="00665934">
            <w:pPr>
              <w:autoSpaceDE w:val="0"/>
              <w:autoSpaceDN w:val="0"/>
              <w:adjustRightInd w:val="0"/>
              <w:rPr>
                <w:rFonts w:asciiTheme="majorHAnsi" w:hAnsiTheme="majorHAnsi" w:cstheme="majorHAnsi"/>
                <w:sz w:val="22"/>
                <w:szCs w:val="22"/>
                <w:lang w:eastAsia="en-GB"/>
              </w:rPr>
            </w:pPr>
          </w:p>
        </w:tc>
      </w:tr>
    </w:tbl>
    <w:p w14:paraId="5E43B98E" w14:textId="67325287" w:rsidR="00E61576" w:rsidRPr="001272FC" w:rsidRDefault="00E61576" w:rsidP="00F935BC">
      <w:pPr>
        <w:spacing w:before="60" w:after="60"/>
        <w:rPr>
          <w:rFonts w:asciiTheme="majorHAnsi" w:hAnsiTheme="majorHAnsi" w:cstheme="majorHAnsi"/>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1E238D" w:rsidRPr="001272FC" w14:paraId="225F15BD" w14:textId="77777777" w:rsidTr="406BD652">
        <w:tc>
          <w:tcPr>
            <w:tcW w:w="8928" w:type="dxa"/>
            <w:gridSpan w:val="2"/>
            <w:shd w:val="clear" w:color="auto" w:fill="auto"/>
          </w:tcPr>
          <w:p w14:paraId="71C4B4F5" w14:textId="4504433F" w:rsidR="001E238D" w:rsidRPr="001272FC" w:rsidRDefault="000C5A33" w:rsidP="00C312B8">
            <w:pPr>
              <w:spacing w:before="60" w:after="60"/>
              <w:rPr>
                <w:rFonts w:asciiTheme="majorHAnsi" w:hAnsiTheme="majorHAnsi" w:cstheme="majorHAnsi"/>
                <w:b/>
                <w:strike/>
                <w:sz w:val="22"/>
                <w:szCs w:val="22"/>
              </w:rPr>
            </w:pPr>
            <w:r w:rsidRPr="001272FC">
              <w:rPr>
                <w:rFonts w:asciiTheme="majorHAnsi" w:hAnsiTheme="majorHAnsi" w:cstheme="majorHAnsi"/>
                <w:b/>
                <w:sz w:val="22"/>
                <w:szCs w:val="22"/>
              </w:rPr>
              <w:t>Source and nature of management provided:</w:t>
            </w:r>
          </w:p>
        </w:tc>
      </w:tr>
      <w:tr w:rsidR="001E238D" w:rsidRPr="001272FC" w14:paraId="6D139835" w14:textId="77777777" w:rsidTr="406BD652">
        <w:tc>
          <w:tcPr>
            <w:tcW w:w="8928" w:type="dxa"/>
            <w:gridSpan w:val="2"/>
            <w:shd w:val="clear" w:color="auto" w:fill="auto"/>
          </w:tcPr>
          <w:p w14:paraId="34D1BB84" w14:textId="6B56A8CE" w:rsidR="001E238D" w:rsidRPr="001272FC" w:rsidRDefault="003E487E" w:rsidP="7E14FADE">
            <w:pPr>
              <w:spacing w:before="60" w:after="60"/>
              <w:rPr>
                <w:rFonts w:asciiTheme="majorHAnsi" w:hAnsiTheme="majorHAnsi" w:cstheme="majorBidi"/>
                <w:sz w:val="22"/>
                <w:szCs w:val="22"/>
              </w:rPr>
            </w:pPr>
            <w:r w:rsidRPr="7E14FADE">
              <w:rPr>
                <w:rFonts w:asciiTheme="majorHAnsi" w:hAnsiTheme="majorHAnsi" w:cstheme="majorBidi"/>
                <w:sz w:val="22"/>
                <w:szCs w:val="22"/>
              </w:rPr>
              <w:t xml:space="preserve">Head of Dean’s </w:t>
            </w:r>
            <w:r w:rsidR="00CF24B6" w:rsidRPr="7E14FADE">
              <w:rPr>
                <w:rFonts w:asciiTheme="majorHAnsi" w:hAnsiTheme="majorHAnsi" w:cstheme="majorBidi"/>
                <w:sz w:val="22"/>
                <w:szCs w:val="22"/>
              </w:rPr>
              <w:t>O</w:t>
            </w:r>
            <w:r w:rsidRPr="7E14FADE">
              <w:rPr>
                <w:rFonts w:asciiTheme="majorHAnsi" w:hAnsiTheme="majorHAnsi" w:cstheme="majorBidi"/>
                <w:sz w:val="22"/>
                <w:szCs w:val="22"/>
              </w:rPr>
              <w:t>ffice</w:t>
            </w:r>
            <w:r w:rsidR="002251B8" w:rsidRPr="7E14FADE">
              <w:rPr>
                <w:rFonts w:asciiTheme="majorHAnsi" w:hAnsiTheme="majorHAnsi" w:cstheme="majorBidi"/>
                <w:sz w:val="22"/>
                <w:szCs w:val="22"/>
              </w:rPr>
              <w:t xml:space="preserve"> </w:t>
            </w:r>
          </w:p>
        </w:tc>
      </w:tr>
      <w:tr w:rsidR="00CA4D1C" w:rsidRPr="001272FC" w14:paraId="0FC70E84" w14:textId="77777777" w:rsidTr="406BD652">
        <w:tc>
          <w:tcPr>
            <w:tcW w:w="8928" w:type="dxa"/>
            <w:gridSpan w:val="2"/>
            <w:shd w:val="clear" w:color="auto" w:fill="auto"/>
          </w:tcPr>
          <w:p w14:paraId="23C3209E" w14:textId="77777777" w:rsidR="00CA4D1C" w:rsidRPr="001272FC" w:rsidRDefault="00CA4D1C" w:rsidP="00C312B8">
            <w:pPr>
              <w:spacing w:before="60" w:after="60"/>
              <w:rPr>
                <w:rFonts w:asciiTheme="majorHAnsi" w:hAnsiTheme="majorHAnsi" w:cstheme="majorHAnsi"/>
                <w:b/>
                <w:sz w:val="22"/>
                <w:szCs w:val="22"/>
              </w:rPr>
            </w:pPr>
            <w:r w:rsidRPr="001272FC">
              <w:rPr>
                <w:rFonts w:asciiTheme="majorHAnsi" w:hAnsiTheme="majorHAnsi" w:cstheme="majorHAnsi"/>
                <w:b/>
                <w:sz w:val="22"/>
                <w:szCs w:val="22"/>
              </w:rPr>
              <w:t>Staff management responsibility</w:t>
            </w:r>
            <w:r w:rsidR="00E96CA5" w:rsidRPr="001272FC">
              <w:rPr>
                <w:rFonts w:asciiTheme="majorHAnsi" w:hAnsiTheme="majorHAnsi" w:cstheme="majorHAnsi"/>
                <w:b/>
                <w:sz w:val="22"/>
                <w:szCs w:val="22"/>
              </w:rPr>
              <w:t>:</w:t>
            </w:r>
          </w:p>
        </w:tc>
      </w:tr>
      <w:tr w:rsidR="00CA4D1C" w:rsidRPr="001272FC" w14:paraId="11E8E4DA" w14:textId="77777777" w:rsidTr="406BD652">
        <w:tc>
          <w:tcPr>
            <w:tcW w:w="8928" w:type="dxa"/>
            <w:gridSpan w:val="2"/>
            <w:shd w:val="clear" w:color="auto" w:fill="auto"/>
          </w:tcPr>
          <w:p w14:paraId="62848B82" w14:textId="7696D4C1" w:rsidR="00E3029A" w:rsidRPr="001272FC" w:rsidRDefault="00C86214" w:rsidP="00C312B8">
            <w:pPr>
              <w:pStyle w:val="BodyText2"/>
              <w:spacing w:before="60" w:after="60"/>
              <w:rPr>
                <w:rFonts w:asciiTheme="majorHAnsi" w:hAnsiTheme="majorHAnsi" w:cstheme="majorHAnsi"/>
                <w:szCs w:val="22"/>
              </w:rPr>
            </w:pPr>
            <w:r w:rsidRPr="0091231A">
              <w:rPr>
                <w:rFonts w:asciiTheme="majorHAnsi" w:hAnsiTheme="majorHAnsi" w:cstheme="majorHAnsi"/>
                <w:szCs w:val="22"/>
              </w:rPr>
              <w:t xml:space="preserve">Divisional </w:t>
            </w:r>
            <w:r w:rsidR="00B00818" w:rsidRPr="0091231A">
              <w:rPr>
                <w:rFonts w:asciiTheme="majorHAnsi" w:hAnsiTheme="majorHAnsi" w:cstheme="majorHAnsi"/>
                <w:szCs w:val="22"/>
              </w:rPr>
              <w:t>C</w:t>
            </w:r>
            <w:r w:rsidRPr="0091231A">
              <w:rPr>
                <w:rFonts w:asciiTheme="majorHAnsi" w:hAnsiTheme="majorHAnsi" w:cstheme="majorHAnsi"/>
                <w:szCs w:val="22"/>
              </w:rPr>
              <w:t>o-ordinator</w:t>
            </w:r>
            <w:r w:rsidR="00CE132B" w:rsidRPr="0091231A">
              <w:rPr>
                <w:rFonts w:asciiTheme="majorHAnsi" w:hAnsiTheme="majorHAnsi" w:cstheme="majorHAnsi"/>
                <w:szCs w:val="22"/>
              </w:rPr>
              <w:t>s</w:t>
            </w:r>
          </w:p>
        </w:tc>
      </w:tr>
      <w:tr w:rsidR="00CA4D1C" w:rsidRPr="001272FC" w14:paraId="557F42BB" w14:textId="77777777" w:rsidTr="406BD652">
        <w:tc>
          <w:tcPr>
            <w:tcW w:w="8928" w:type="dxa"/>
            <w:gridSpan w:val="2"/>
            <w:shd w:val="clear" w:color="auto" w:fill="auto"/>
          </w:tcPr>
          <w:p w14:paraId="2EA044E1" w14:textId="77777777" w:rsidR="00CA4D1C" w:rsidRPr="001272FC" w:rsidRDefault="004753A5" w:rsidP="00C312B8">
            <w:pPr>
              <w:spacing w:before="60" w:after="60"/>
              <w:rPr>
                <w:rFonts w:asciiTheme="majorHAnsi" w:hAnsiTheme="majorHAnsi" w:cstheme="majorHAnsi"/>
                <w:b/>
                <w:sz w:val="22"/>
                <w:szCs w:val="22"/>
              </w:rPr>
            </w:pPr>
            <w:r w:rsidRPr="001272FC">
              <w:rPr>
                <w:rFonts w:asciiTheme="majorHAnsi" w:hAnsiTheme="majorHAnsi" w:cstheme="majorHAnsi"/>
                <w:b/>
                <w:sz w:val="22"/>
                <w:szCs w:val="22"/>
              </w:rPr>
              <w:t>Duties and Responsibilities:</w:t>
            </w:r>
            <w:r w:rsidR="00CA4D1C" w:rsidRPr="001272FC">
              <w:rPr>
                <w:rFonts w:asciiTheme="majorHAnsi" w:hAnsiTheme="majorHAnsi" w:cstheme="majorHAnsi"/>
                <w:b/>
                <w:sz w:val="22"/>
                <w:szCs w:val="22"/>
              </w:rPr>
              <w:t xml:space="preserve"> </w:t>
            </w:r>
          </w:p>
        </w:tc>
      </w:tr>
      <w:tr w:rsidR="006F3378" w:rsidRPr="001272FC" w14:paraId="586E5407" w14:textId="77777777" w:rsidTr="406BD652">
        <w:tc>
          <w:tcPr>
            <w:tcW w:w="8928" w:type="dxa"/>
            <w:gridSpan w:val="2"/>
            <w:shd w:val="clear" w:color="auto" w:fill="auto"/>
          </w:tcPr>
          <w:p w14:paraId="704FFB01" w14:textId="07A76998" w:rsidR="001C11EE" w:rsidRPr="00235AC4" w:rsidRDefault="00235AC4" w:rsidP="7E14FADE">
            <w:pPr>
              <w:rPr>
                <w:rFonts w:asciiTheme="majorHAnsi" w:hAnsiTheme="majorHAnsi" w:cstheme="majorBidi"/>
                <w:strike/>
                <w:sz w:val="22"/>
                <w:szCs w:val="22"/>
              </w:rPr>
            </w:pPr>
            <w:r>
              <w:rPr>
                <w:rFonts w:asciiTheme="majorHAnsi" w:hAnsiTheme="majorHAnsi" w:cstheme="majorBidi"/>
                <w:sz w:val="22"/>
                <w:szCs w:val="22"/>
              </w:rPr>
              <w:t xml:space="preserve">Responsible for </w:t>
            </w:r>
            <w:r w:rsidR="00A73935" w:rsidRPr="7E14FADE">
              <w:rPr>
                <w:rFonts w:asciiTheme="majorHAnsi" w:hAnsiTheme="majorHAnsi" w:cstheme="majorBidi"/>
                <w:sz w:val="22"/>
                <w:szCs w:val="22"/>
              </w:rPr>
              <w:t>planning</w:t>
            </w:r>
            <w:r>
              <w:rPr>
                <w:rFonts w:asciiTheme="majorHAnsi" w:hAnsiTheme="majorHAnsi" w:cstheme="majorBidi"/>
                <w:sz w:val="22"/>
                <w:szCs w:val="22"/>
              </w:rPr>
              <w:t xml:space="preserve"> </w:t>
            </w:r>
            <w:r w:rsidR="00A73935" w:rsidRPr="7E14FADE">
              <w:rPr>
                <w:rFonts w:asciiTheme="majorHAnsi" w:hAnsiTheme="majorHAnsi" w:cstheme="majorBidi"/>
                <w:sz w:val="22"/>
                <w:szCs w:val="22"/>
              </w:rPr>
              <w:t xml:space="preserve">and </w:t>
            </w:r>
            <w:r>
              <w:rPr>
                <w:rFonts w:asciiTheme="majorHAnsi" w:hAnsiTheme="majorHAnsi" w:cstheme="majorBidi"/>
                <w:sz w:val="22"/>
                <w:szCs w:val="22"/>
              </w:rPr>
              <w:t xml:space="preserve">delivery </w:t>
            </w:r>
            <w:r w:rsidR="00A73935" w:rsidRPr="7E14FADE">
              <w:rPr>
                <w:rFonts w:asciiTheme="majorHAnsi" w:hAnsiTheme="majorHAnsi" w:cstheme="majorBidi"/>
                <w:sz w:val="22"/>
                <w:szCs w:val="22"/>
              </w:rPr>
              <w:t xml:space="preserve">of academic support services </w:t>
            </w:r>
            <w:r w:rsidR="006A2C62">
              <w:rPr>
                <w:rFonts w:asciiTheme="majorHAnsi" w:hAnsiTheme="majorHAnsi" w:cstheme="majorBidi"/>
                <w:sz w:val="22"/>
                <w:szCs w:val="22"/>
              </w:rPr>
              <w:t xml:space="preserve">to </w:t>
            </w:r>
            <w:r w:rsidR="00A73935" w:rsidRPr="7E14FADE">
              <w:rPr>
                <w:rFonts w:asciiTheme="majorHAnsi" w:hAnsiTheme="majorHAnsi" w:cstheme="majorBidi"/>
                <w:sz w:val="22"/>
                <w:szCs w:val="22"/>
              </w:rPr>
              <w:t xml:space="preserve">achieve the </w:t>
            </w:r>
            <w:proofErr w:type="gramStart"/>
            <w:r w:rsidR="00A73935" w:rsidRPr="7E14FADE">
              <w:rPr>
                <w:rFonts w:asciiTheme="majorHAnsi" w:hAnsiTheme="majorHAnsi" w:cstheme="majorBidi"/>
                <w:sz w:val="22"/>
                <w:szCs w:val="22"/>
              </w:rPr>
              <w:t>School’s</w:t>
            </w:r>
            <w:proofErr w:type="gramEnd"/>
            <w:r w:rsidR="00A73935" w:rsidRPr="7E14FADE">
              <w:rPr>
                <w:rFonts w:asciiTheme="majorHAnsi" w:hAnsiTheme="majorHAnsi" w:cstheme="majorBidi"/>
                <w:sz w:val="22"/>
                <w:szCs w:val="22"/>
              </w:rPr>
              <w:t xml:space="preserve"> </w:t>
            </w:r>
            <w:r>
              <w:rPr>
                <w:rFonts w:asciiTheme="majorHAnsi" w:hAnsiTheme="majorHAnsi" w:cstheme="majorBidi"/>
                <w:sz w:val="22"/>
                <w:szCs w:val="22"/>
              </w:rPr>
              <w:t xml:space="preserve">academic and teaching delivery </w:t>
            </w:r>
            <w:r w:rsidR="00A73935" w:rsidRPr="7E14FADE">
              <w:rPr>
                <w:rFonts w:asciiTheme="majorHAnsi" w:hAnsiTheme="majorHAnsi" w:cstheme="majorBidi"/>
                <w:sz w:val="22"/>
                <w:szCs w:val="22"/>
              </w:rPr>
              <w:t>objectives</w:t>
            </w:r>
            <w:r w:rsidR="00E85328">
              <w:rPr>
                <w:rFonts w:asciiTheme="majorHAnsi" w:hAnsiTheme="majorHAnsi" w:cstheme="majorBidi"/>
                <w:sz w:val="22"/>
                <w:szCs w:val="22"/>
              </w:rPr>
              <w:t>.</w:t>
            </w:r>
            <w:r w:rsidR="00A73935" w:rsidRPr="00235AC4">
              <w:rPr>
                <w:rFonts w:asciiTheme="majorHAnsi" w:hAnsiTheme="majorHAnsi" w:cstheme="majorBidi"/>
                <w:strike/>
                <w:sz w:val="22"/>
                <w:szCs w:val="22"/>
              </w:rPr>
              <w:t xml:space="preserve"> </w:t>
            </w:r>
          </w:p>
          <w:p w14:paraId="5897F3BC" w14:textId="1D715AB5" w:rsidR="00103044" w:rsidRPr="001272FC" w:rsidRDefault="00103044" w:rsidP="00103044">
            <w:pPr>
              <w:rPr>
                <w:rFonts w:asciiTheme="majorHAnsi" w:hAnsiTheme="majorHAnsi" w:cstheme="majorHAnsi"/>
                <w:sz w:val="22"/>
                <w:szCs w:val="22"/>
                <w:lang w:eastAsia="en-GB"/>
              </w:rPr>
            </w:pPr>
          </w:p>
        </w:tc>
      </w:tr>
      <w:tr w:rsidR="002945E1" w:rsidRPr="001272FC" w14:paraId="721A6B28" w14:textId="77777777" w:rsidTr="406BD652">
        <w:trPr>
          <w:trHeight w:val="7787"/>
        </w:trPr>
        <w:tc>
          <w:tcPr>
            <w:tcW w:w="648" w:type="dxa"/>
            <w:shd w:val="clear" w:color="auto" w:fill="auto"/>
          </w:tcPr>
          <w:p w14:paraId="2492718F" w14:textId="77777777" w:rsidR="002945E1" w:rsidRPr="001272FC" w:rsidRDefault="002945E1" w:rsidP="00C312B8">
            <w:pPr>
              <w:spacing w:before="60" w:after="60"/>
              <w:jc w:val="center"/>
              <w:rPr>
                <w:rFonts w:asciiTheme="majorHAnsi" w:hAnsiTheme="majorHAnsi" w:cstheme="majorHAnsi"/>
                <w:b/>
                <w:sz w:val="22"/>
                <w:szCs w:val="22"/>
              </w:rPr>
            </w:pPr>
            <w:r w:rsidRPr="001272FC">
              <w:rPr>
                <w:rFonts w:asciiTheme="majorHAnsi" w:hAnsiTheme="majorHAnsi" w:cstheme="majorHAnsi"/>
                <w:b/>
                <w:sz w:val="22"/>
                <w:szCs w:val="22"/>
              </w:rPr>
              <w:t>1</w:t>
            </w:r>
          </w:p>
        </w:tc>
        <w:tc>
          <w:tcPr>
            <w:tcW w:w="8280" w:type="dxa"/>
            <w:shd w:val="clear" w:color="auto" w:fill="auto"/>
          </w:tcPr>
          <w:p w14:paraId="4E49F376" w14:textId="6208F3DF" w:rsidR="002D3E3F" w:rsidRPr="001272FC" w:rsidRDefault="002D3E3F" w:rsidP="00C312B8">
            <w:pPr>
              <w:rPr>
                <w:rFonts w:asciiTheme="majorHAnsi" w:hAnsiTheme="majorHAnsi" w:cstheme="majorHAnsi"/>
                <w:b/>
                <w:sz w:val="22"/>
                <w:szCs w:val="22"/>
              </w:rPr>
            </w:pPr>
            <w:r w:rsidRPr="001272FC">
              <w:rPr>
                <w:rFonts w:asciiTheme="majorHAnsi" w:hAnsiTheme="majorHAnsi" w:cstheme="majorHAnsi"/>
                <w:b/>
                <w:sz w:val="22"/>
                <w:szCs w:val="22"/>
              </w:rPr>
              <w:t>Management of Staff and Resources</w:t>
            </w:r>
          </w:p>
          <w:p w14:paraId="2880E298" w14:textId="2AF96671" w:rsidR="00CD3991" w:rsidRPr="001272FC" w:rsidRDefault="00936952" w:rsidP="009516CB">
            <w:pPr>
              <w:rPr>
                <w:rFonts w:asciiTheme="majorHAnsi" w:hAnsiTheme="majorHAnsi" w:cstheme="majorHAnsi"/>
                <w:sz w:val="22"/>
                <w:szCs w:val="22"/>
              </w:rPr>
            </w:pPr>
            <w:r w:rsidRPr="001272FC">
              <w:rPr>
                <w:rFonts w:asciiTheme="majorHAnsi" w:hAnsiTheme="majorHAnsi" w:cstheme="majorHAnsi"/>
                <w:sz w:val="22"/>
                <w:szCs w:val="22"/>
              </w:rPr>
              <w:t xml:space="preserve">The postholder will </w:t>
            </w:r>
            <w:r w:rsidR="00235AC4">
              <w:rPr>
                <w:rFonts w:asciiTheme="majorHAnsi" w:hAnsiTheme="majorHAnsi" w:cstheme="majorHAnsi"/>
                <w:sz w:val="22"/>
                <w:szCs w:val="22"/>
              </w:rPr>
              <w:t>support delivery of academic services which are as follows</w:t>
            </w:r>
            <w:r w:rsidR="00522F83">
              <w:rPr>
                <w:rFonts w:asciiTheme="majorHAnsi" w:hAnsiTheme="majorHAnsi" w:cstheme="majorHAnsi"/>
                <w:sz w:val="22"/>
                <w:szCs w:val="22"/>
              </w:rPr>
              <w:t>:</w:t>
            </w:r>
          </w:p>
          <w:p w14:paraId="025984ED" w14:textId="77777777" w:rsidR="009516CB" w:rsidRPr="002F20D7" w:rsidRDefault="009516CB" w:rsidP="009516CB">
            <w:pPr>
              <w:rPr>
                <w:rFonts w:asciiTheme="majorHAnsi" w:hAnsiTheme="majorHAnsi" w:cstheme="majorHAnsi"/>
                <w:sz w:val="22"/>
                <w:szCs w:val="22"/>
              </w:rPr>
            </w:pPr>
          </w:p>
          <w:p w14:paraId="5C535C5E" w14:textId="5105F8C1" w:rsidR="00750458" w:rsidRDefault="0F594BEA"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rPr>
              <w:t>Take e</w:t>
            </w:r>
            <w:r w:rsidR="7DA2CAF9" w:rsidRPr="406BD652">
              <w:rPr>
                <w:rFonts w:asciiTheme="majorHAnsi" w:hAnsiTheme="majorHAnsi" w:cstheme="majorBidi"/>
                <w:sz w:val="22"/>
                <w:szCs w:val="22"/>
              </w:rPr>
              <w:t>nd to end responsibility for c</w:t>
            </w:r>
            <w:r w:rsidR="56C025F7" w:rsidRPr="406BD652">
              <w:rPr>
                <w:rFonts w:asciiTheme="majorHAnsi" w:hAnsiTheme="majorHAnsi" w:cstheme="majorBidi"/>
                <w:sz w:val="22"/>
                <w:szCs w:val="22"/>
              </w:rPr>
              <w:t>ompletion of HR processes</w:t>
            </w:r>
            <w:r w:rsidR="57B838C9" w:rsidRPr="406BD652">
              <w:rPr>
                <w:rFonts w:asciiTheme="majorHAnsi" w:hAnsiTheme="majorHAnsi" w:cstheme="majorBidi"/>
                <w:sz w:val="22"/>
                <w:szCs w:val="22"/>
              </w:rPr>
              <w:t xml:space="preserve"> for academic hiring</w:t>
            </w:r>
            <w:r w:rsidRPr="406BD652">
              <w:rPr>
                <w:rFonts w:asciiTheme="majorHAnsi" w:hAnsiTheme="majorHAnsi" w:cstheme="majorBidi"/>
                <w:sz w:val="22"/>
                <w:szCs w:val="22"/>
              </w:rPr>
              <w:t>. Th</w:t>
            </w:r>
            <w:r w:rsidR="4BE9CB01" w:rsidRPr="406BD652">
              <w:rPr>
                <w:rFonts w:asciiTheme="majorHAnsi" w:hAnsiTheme="majorHAnsi" w:cstheme="majorBidi"/>
                <w:sz w:val="22"/>
                <w:szCs w:val="22"/>
              </w:rPr>
              <w:t xml:space="preserve">is </w:t>
            </w:r>
            <w:r w:rsidR="4BE9CB01" w:rsidRPr="00765672">
              <w:rPr>
                <w:rFonts w:asciiTheme="majorHAnsi" w:hAnsiTheme="majorHAnsi" w:cstheme="majorBidi"/>
                <w:sz w:val="22"/>
                <w:szCs w:val="22"/>
              </w:rPr>
              <w:t xml:space="preserve">includes: (i) </w:t>
            </w:r>
            <w:r w:rsidR="44E9EDD4" w:rsidRPr="00765672">
              <w:rPr>
                <w:rFonts w:asciiTheme="majorHAnsi" w:hAnsiTheme="majorHAnsi" w:cstheme="majorBidi"/>
                <w:sz w:val="22"/>
                <w:szCs w:val="22"/>
              </w:rPr>
              <w:t xml:space="preserve">support </w:t>
            </w:r>
            <w:proofErr w:type="spellStart"/>
            <w:r w:rsidR="44E9EDD4" w:rsidRPr="00765672">
              <w:rPr>
                <w:rFonts w:asciiTheme="majorHAnsi" w:hAnsiTheme="majorHAnsi" w:cstheme="majorBidi"/>
                <w:sz w:val="22"/>
                <w:szCs w:val="22"/>
              </w:rPr>
              <w:t>HoDs</w:t>
            </w:r>
            <w:proofErr w:type="spellEnd"/>
            <w:r w:rsidR="44E9EDD4" w:rsidRPr="00765672">
              <w:rPr>
                <w:rFonts w:asciiTheme="majorHAnsi" w:hAnsiTheme="majorHAnsi" w:cstheme="majorBidi"/>
                <w:sz w:val="22"/>
                <w:szCs w:val="22"/>
              </w:rPr>
              <w:t xml:space="preserve"> with development of </w:t>
            </w:r>
            <w:r w:rsidR="4134D1A7" w:rsidRPr="00765672">
              <w:rPr>
                <w:rFonts w:asciiTheme="majorHAnsi" w:hAnsiTheme="majorHAnsi" w:cstheme="majorBidi"/>
                <w:sz w:val="22"/>
                <w:szCs w:val="22"/>
              </w:rPr>
              <w:t xml:space="preserve">job </w:t>
            </w:r>
            <w:r w:rsidR="44E9EDD4" w:rsidRPr="00765672">
              <w:rPr>
                <w:rFonts w:asciiTheme="majorHAnsi" w:hAnsiTheme="majorHAnsi" w:cstheme="majorBidi"/>
                <w:sz w:val="22"/>
                <w:szCs w:val="22"/>
              </w:rPr>
              <w:t>adverts and shortlisting criteria</w:t>
            </w:r>
            <w:r w:rsidR="39BADFC1" w:rsidRPr="00765672">
              <w:rPr>
                <w:rFonts w:asciiTheme="majorHAnsi" w:hAnsiTheme="majorHAnsi" w:cstheme="majorBidi"/>
                <w:sz w:val="22"/>
                <w:szCs w:val="22"/>
              </w:rPr>
              <w:t>; (ii)</w:t>
            </w:r>
            <w:r w:rsidR="44E9EDD4" w:rsidRPr="00765672">
              <w:rPr>
                <w:rFonts w:asciiTheme="majorHAnsi" w:hAnsiTheme="majorHAnsi" w:cstheme="majorBidi"/>
                <w:sz w:val="22"/>
                <w:szCs w:val="22"/>
              </w:rPr>
              <w:t xml:space="preserve"> using Stonefish e-recruitment system</w:t>
            </w:r>
            <w:r w:rsidR="6520CDEE" w:rsidRPr="00765672">
              <w:rPr>
                <w:rFonts w:asciiTheme="majorHAnsi" w:hAnsiTheme="majorHAnsi" w:cstheme="majorBidi"/>
                <w:sz w:val="22"/>
                <w:szCs w:val="22"/>
              </w:rPr>
              <w:t xml:space="preserve"> to advertise jobs; (iii)</w:t>
            </w:r>
            <w:r w:rsidR="44E9EDD4" w:rsidRPr="00765672">
              <w:rPr>
                <w:rFonts w:asciiTheme="majorHAnsi" w:hAnsiTheme="majorHAnsi" w:cstheme="majorBidi"/>
                <w:sz w:val="22"/>
                <w:szCs w:val="22"/>
              </w:rPr>
              <w:t xml:space="preserve"> arranging and supporting shortlisting meetings</w:t>
            </w:r>
            <w:r w:rsidR="0D397459" w:rsidRPr="00765672">
              <w:rPr>
                <w:rFonts w:asciiTheme="majorHAnsi" w:hAnsiTheme="majorHAnsi" w:cstheme="majorBidi"/>
                <w:sz w:val="22"/>
                <w:szCs w:val="22"/>
              </w:rPr>
              <w:t>; (iv)</w:t>
            </w:r>
            <w:r w:rsidR="44E9EDD4" w:rsidRPr="00765672">
              <w:rPr>
                <w:rFonts w:asciiTheme="majorHAnsi" w:hAnsiTheme="majorHAnsi" w:cstheme="majorBidi"/>
                <w:sz w:val="22"/>
                <w:szCs w:val="22"/>
              </w:rPr>
              <w:t xml:space="preserve"> coordinating interview arrangements, welcoming interview candidates, and interview follow up. </w:t>
            </w:r>
            <w:r w:rsidR="39280F23" w:rsidRPr="00765672">
              <w:rPr>
                <w:rFonts w:asciiTheme="majorHAnsi" w:hAnsiTheme="majorHAnsi" w:cstheme="majorBidi"/>
                <w:sz w:val="22"/>
                <w:szCs w:val="22"/>
              </w:rPr>
              <w:t>They will a</w:t>
            </w:r>
            <w:r w:rsidR="44E9EDD4" w:rsidRPr="00765672">
              <w:rPr>
                <w:rFonts w:asciiTheme="majorHAnsi" w:hAnsiTheme="majorHAnsi" w:cstheme="majorBidi"/>
                <w:sz w:val="22"/>
                <w:szCs w:val="22"/>
              </w:rPr>
              <w:t>ct as a key liaison with the</w:t>
            </w:r>
            <w:r w:rsidR="44E9EDD4" w:rsidRPr="406BD652">
              <w:rPr>
                <w:rFonts w:asciiTheme="majorHAnsi" w:hAnsiTheme="majorHAnsi" w:cstheme="majorBidi"/>
                <w:sz w:val="22"/>
                <w:szCs w:val="22"/>
              </w:rPr>
              <w:t xml:space="preserve"> HR Department</w:t>
            </w:r>
            <w:r w:rsidR="426CC7B6" w:rsidRPr="406BD652">
              <w:rPr>
                <w:rFonts w:asciiTheme="majorHAnsi" w:hAnsiTheme="majorHAnsi" w:cstheme="majorBidi"/>
                <w:sz w:val="22"/>
                <w:szCs w:val="22"/>
              </w:rPr>
              <w:t xml:space="preserve"> and the Dean/ Deputy Dean</w:t>
            </w:r>
            <w:r w:rsidR="69E97F4B" w:rsidRPr="406BD652">
              <w:rPr>
                <w:rFonts w:asciiTheme="majorHAnsi" w:hAnsiTheme="majorHAnsi" w:cstheme="majorBidi"/>
                <w:sz w:val="22"/>
                <w:szCs w:val="22"/>
              </w:rPr>
              <w:t xml:space="preserve"> during the offer stage</w:t>
            </w:r>
            <w:r w:rsidR="44E9EDD4" w:rsidRPr="406BD652">
              <w:rPr>
                <w:rFonts w:asciiTheme="majorHAnsi" w:hAnsiTheme="majorHAnsi" w:cstheme="majorBidi"/>
                <w:sz w:val="22"/>
                <w:szCs w:val="22"/>
              </w:rPr>
              <w:t>.</w:t>
            </w:r>
          </w:p>
          <w:p w14:paraId="4071E82A" w14:textId="403C7373" w:rsidR="368F6406" w:rsidRDefault="368F6406"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rPr>
              <w:t xml:space="preserve">Lead induction of new </w:t>
            </w:r>
            <w:r w:rsidR="48B7E362" w:rsidRPr="406BD652">
              <w:rPr>
                <w:rFonts w:asciiTheme="majorHAnsi" w:hAnsiTheme="majorHAnsi" w:cstheme="majorBidi"/>
                <w:sz w:val="22"/>
                <w:szCs w:val="22"/>
              </w:rPr>
              <w:t>S</w:t>
            </w:r>
            <w:r w:rsidRPr="406BD652">
              <w:rPr>
                <w:rFonts w:asciiTheme="majorHAnsi" w:hAnsiTheme="majorHAnsi" w:cstheme="majorBidi"/>
                <w:sz w:val="22"/>
                <w:szCs w:val="22"/>
              </w:rPr>
              <w:t xml:space="preserve">ubject </w:t>
            </w:r>
            <w:r w:rsidR="1D6BFDF7" w:rsidRPr="406BD652">
              <w:rPr>
                <w:rFonts w:asciiTheme="majorHAnsi" w:hAnsiTheme="majorHAnsi" w:cstheme="majorBidi"/>
                <w:sz w:val="22"/>
                <w:szCs w:val="22"/>
              </w:rPr>
              <w:t>G</w:t>
            </w:r>
            <w:r w:rsidRPr="406BD652">
              <w:rPr>
                <w:rFonts w:asciiTheme="majorHAnsi" w:hAnsiTheme="majorHAnsi" w:cstheme="majorBidi"/>
                <w:sz w:val="22"/>
                <w:szCs w:val="22"/>
              </w:rPr>
              <w:t xml:space="preserve">roup </w:t>
            </w:r>
            <w:r w:rsidR="0E141D53" w:rsidRPr="406BD652">
              <w:rPr>
                <w:rFonts w:asciiTheme="majorHAnsi" w:hAnsiTheme="majorHAnsi" w:cstheme="majorBidi"/>
                <w:sz w:val="22"/>
                <w:szCs w:val="22"/>
              </w:rPr>
              <w:t>L</w:t>
            </w:r>
            <w:r w:rsidRPr="406BD652">
              <w:rPr>
                <w:rFonts w:asciiTheme="majorHAnsi" w:hAnsiTheme="majorHAnsi" w:cstheme="majorBidi"/>
                <w:sz w:val="22"/>
                <w:szCs w:val="22"/>
              </w:rPr>
              <w:t xml:space="preserve">eads </w:t>
            </w:r>
            <w:r w:rsidR="1652511C" w:rsidRPr="406BD652">
              <w:rPr>
                <w:rFonts w:asciiTheme="majorHAnsi" w:hAnsiTheme="majorHAnsi" w:cstheme="majorBidi"/>
                <w:sz w:val="22"/>
                <w:szCs w:val="22"/>
              </w:rPr>
              <w:t xml:space="preserve">(SGLs) </w:t>
            </w:r>
            <w:r w:rsidRPr="406BD652">
              <w:rPr>
                <w:rFonts w:asciiTheme="majorHAnsi" w:hAnsiTheme="majorHAnsi" w:cstheme="majorBidi"/>
                <w:sz w:val="22"/>
                <w:szCs w:val="22"/>
              </w:rPr>
              <w:t xml:space="preserve">and new </w:t>
            </w:r>
            <w:r w:rsidR="5FCF9119" w:rsidRPr="406BD652">
              <w:rPr>
                <w:rFonts w:asciiTheme="majorHAnsi" w:hAnsiTheme="majorHAnsi" w:cstheme="majorBidi"/>
                <w:sz w:val="22"/>
                <w:szCs w:val="22"/>
              </w:rPr>
              <w:t>H</w:t>
            </w:r>
            <w:r w:rsidRPr="406BD652">
              <w:rPr>
                <w:rFonts w:asciiTheme="majorHAnsi" w:hAnsiTheme="majorHAnsi" w:cstheme="majorBidi"/>
                <w:sz w:val="22"/>
                <w:szCs w:val="22"/>
              </w:rPr>
              <w:t xml:space="preserve">eads of </w:t>
            </w:r>
            <w:r w:rsidR="4FB793CD" w:rsidRPr="406BD652">
              <w:rPr>
                <w:rFonts w:asciiTheme="majorHAnsi" w:hAnsiTheme="majorHAnsi" w:cstheme="majorBidi"/>
                <w:sz w:val="22"/>
                <w:szCs w:val="22"/>
              </w:rPr>
              <w:t>D</w:t>
            </w:r>
            <w:r w:rsidRPr="406BD652">
              <w:rPr>
                <w:rFonts w:asciiTheme="majorHAnsi" w:hAnsiTheme="majorHAnsi" w:cstheme="majorBidi"/>
                <w:sz w:val="22"/>
                <w:szCs w:val="22"/>
              </w:rPr>
              <w:t xml:space="preserve">ivisions </w:t>
            </w:r>
            <w:r w:rsidR="4FB793CD" w:rsidRPr="406BD652">
              <w:rPr>
                <w:rFonts w:asciiTheme="majorHAnsi" w:hAnsiTheme="majorHAnsi" w:cstheme="majorBidi"/>
                <w:sz w:val="22"/>
                <w:szCs w:val="22"/>
              </w:rPr>
              <w:t xml:space="preserve">(HoDs) </w:t>
            </w:r>
            <w:r w:rsidRPr="406BD652">
              <w:rPr>
                <w:rFonts w:asciiTheme="majorHAnsi" w:hAnsiTheme="majorHAnsi" w:cstheme="majorBidi"/>
                <w:sz w:val="22"/>
                <w:szCs w:val="22"/>
              </w:rPr>
              <w:t>into their respective roles.</w:t>
            </w:r>
            <w:r w:rsidR="5CD26E46" w:rsidRPr="406BD652">
              <w:rPr>
                <w:rFonts w:asciiTheme="majorHAnsi" w:hAnsiTheme="majorHAnsi" w:cstheme="majorBidi"/>
                <w:sz w:val="22"/>
                <w:szCs w:val="22"/>
              </w:rPr>
              <w:t xml:space="preserve"> Maintain and update induction resources for the new post holders.</w:t>
            </w:r>
          </w:p>
          <w:p w14:paraId="647F9C7A" w14:textId="63F8000E" w:rsidR="00CD3991" w:rsidRPr="001272FC" w:rsidRDefault="00C427D2" w:rsidP="00DB202D">
            <w:pPr>
              <w:pStyle w:val="ListParagraph"/>
              <w:numPr>
                <w:ilvl w:val="0"/>
                <w:numId w:val="22"/>
              </w:numPr>
              <w:rPr>
                <w:rFonts w:asciiTheme="majorHAnsi" w:hAnsiTheme="majorHAnsi" w:cstheme="majorHAnsi"/>
                <w:sz w:val="22"/>
                <w:szCs w:val="22"/>
              </w:rPr>
            </w:pPr>
            <w:r>
              <w:rPr>
                <w:rFonts w:asciiTheme="majorHAnsi" w:hAnsiTheme="majorHAnsi" w:cstheme="majorHAnsi"/>
                <w:sz w:val="22"/>
                <w:szCs w:val="22"/>
              </w:rPr>
              <w:t>P</w:t>
            </w:r>
            <w:r w:rsidR="00CD3991" w:rsidRPr="001272FC">
              <w:rPr>
                <w:rFonts w:asciiTheme="majorHAnsi" w:hAnsiTheme="majorHAnsi" w:cstheme="majorHAnsi"/>
                <w:sz w:val="22"/>
                <w:szCs w:val="22"/>
              </w:rPr>
              <w:t xml:space="preserve">rovide support in the management of </w:t>
            </w:r>
            <w:r w:rsidR="008820B0" w:rsidRPr="001272FC">
              <w:rPr>
                <w:rFonts w:asciiTheme="majorHAnsi" w:hAnsiTheme="majorHAnsi" w:cstheme="majorHAnsi"/>
                <w:sz w:val="22"/>
                <w:szCs w:val="22"/>
              </w:rPr>
              <w:t>bought-in</w:t>
            </w:r>
            <w:r w:rsidR="00CD3991" w:rsidRPr="001272FC">
              <w:rPr>
                <w:rFonts w:asciiTheme="majorHAnsi" w:hAnsiTheme="majorHAnsi" w:cstheme="majorHAnsi"/>
                <w:sz w:val="22"/>
                <w:szCs w:val="22"/>
              </w:rPr>
              <w:t xml:space="preserve"> teaching provision</w:t>
            </w:r>
            <w:r>
              <w:rPr>
                <w:rFonts w:asciiTheme="majorHAnsi" w:hAnsiTheme="majorHAnsi" w:cstheme="majorHAnsi"/>
                <w:sz w:val="22"/>
                <w:szCs w:val="22"/>
              </w:rPr>
              <w:t xml:space="preserve"> and relevant </w:t>
            </w:r>
            <w:r w:rsidR="00CD3991" w:rsidRPr="001272FC">
              <w:rPr>
                <w:rFonts w:asciiTheme="majorHAnsi" w:hAnsiTheme="majorHAnsi" w:cstheme="majorHAnsi"/>
                <w:sz w:val="22"/>
                <w:szCs w:val="22"/>
              </w:rPr>
              <w:t>budgetary control</w:t>
            </w:r>
            <w:r>
              <w:rPr>
                <w:rFonts w:asciiTheme="majorHAnsi" w:hAnsiTheme="majorHAnsi" w:cstheme="majorHAnsi"/>
                <w:sz w:val="22"/>
                <w:szCs w:val="22"/>
              </w:rPr>
              <w:t>s</w:t>
            </w:r>
            <w:r w:rsidR="00C312B8" w:rsidRPr="001272FC">
              <w:rPr>
                <w:rFonts w:asciiTheme="majorHAnsi" w:hAnsiTheme="majorHAnsi" w:cstheme="majorHAnsi"/>
                <w:sz w:val="22"/>
                <w:szCs w:val="22"/>
              </w:rPr>
              <w:t>.</w:t>
            </w:r>
          </w:p>
          <w:p w14:paraId="254F95FD" w14:textId="7091168A" w:rsidR="00C312B8" w:rsidRPr="001272FC" w:rsidRDefault="0058143D" w:rsidP="00DB202D">
            <w:pPr>
              <w:pStyle w:val="ListParagraph"/>
              <w:numPr>
                <w:ilvl w:val="0"/>
                <w:numId w:val="22"/>
              </w:numPr>
              <w:rPr>
                <w:rFonts w:asciiTheme="majorHAnsi" w:hAnsiTheme="majorHAnsi" w:cstheme="majorHAnsi"/>
                <w:sz w:val="22"/>
                <w:szCs w:val="22"/>
              </w:rPr>
            </w:pPr>
            <w:r w:rsidRPr="001272FC">
              <w:rPr>
                <w:rFonts w:asciiTheme="majorHAnsi" w:hAnsiTheme="majorHAnsi" w:cstheme="majorHAnsi"/>
                <w:sz w:val="22"/>
                <w:szCs w:val="22"/>
              </w:rPr>
              <w:t>Alongside t</w:t>
            </w:r>
            <w:r w:rsidR="00DF1465" w:rsidRPr="001272FC">
              <w:rPr>
                <w:rFonts w:asciiTheme="majorHAnsi" w:hAnsiTheme="majorHAnsi" w:cstheme="majorHAnsi"/>
                <w:sz w:val="22"/>
                <w:szCs w:val="22"/>
                <w:lang w:eastAsia="en-GB"/>
              </w:rPr>
              <w:t xml:space="preserve">he Associate Dean Faculty </w:t>
            </w:r>
            <w:r w:rsidR="006D670D" w:rsidRPr="001272FC">
              <w:rPr>
                <w:rFonts w:asciiTheme="majorHAnsi" w:hAnsiTheme="majorHAnsi" w:cstheme="majorHAnsi"/>
                <w:sz w:val="22"/>
                <w:szCs w:val="22"/>
                <w:lang w:eastAsia="en-GB"/>
              </w:rPr>
              <w:t xml:space="preserve">(ADF) </w:t>
            </w:r>
            <w:r w:rsidR="00DF1465" w:rsidRPr="001272FC">
              <w:rPr>
                <w:rFonts w:asciiTheme="majorHAnsi" w:hAnsiTheme="majorHAnsi" w:cstheme="majorHAnsi"/>
                <w:sz w:val="22"/>
                <w:szCs w:val="22"/>
                <w:lang w:eastAsia="en-GB"/>
              </w:rPr>
              <w:t xml:space="preserve">develop and </w:t>
            </w:r>
            <w:r w:rsidR="00E43277" w:rsidRPr="001272FC">
              <w:rPr>
                <w:rFonts w:asciiTheme="majorHAnsi" w:hAnsiTheme="majorHAnsi" w:cstheme="majorHAnsi"/>
                <w:sz w:val="22"/>
                <w:szCs w:val="22"/>
                <w:lang w:eastAsia="en-GB"/>
              </w:rPr>
              <w:t xml:space="preserve">implement </w:t>
            </w:r>
            <w:r w:rsidR="00626B08" w:rsidRPr="001272FC">
              <w:rPr>
                <w:rFonts w:asciiTheme="majorHAnsi" w:hAnsiTheme="majorHAnsi" w:cstheme="majorHAnsi"/>
                <w:sz w:val="22"/>
                <w:szCs w:val="22"/>
                <w:lang w:eastAsia="en-GB"/>
              </w:rPr>
              <w:t>t</w:t>
            </w:r>
            <w:r w:rsidR="00221138" w:rsidRPr="001272FC">
              <w:rPr>
                <w:rFonts w:asciiTheme="majorHAnsi" w:hAnsiTheme="majorHAnsi" w:cstheme="majorHAnsi"/>
                <w:sz w:val="22"/>
                <w:szCs w:val="22"/>
                <w:lang w:eastAsia="en-GB"/>
              </w:rPr>
              <w:t xml:space="preserve">he </w:t>
            </w:r>
            <w:proofErr w:type="gramStart"/>
            <w:r w:rsidR="00221138" w:rsidRPr="001272FC">
              <w:rPr>
                <w:rFonts w:asciiTheme="majorHAnsi" w:hAnsiTheme="majorHAnsi" w:cstheme="majorHAnsi"/>
                <w:sz w:val="22"/>
                <w:szCs w:val="22"/>
                <w:lang w:eastAsia="en-GB"/>
              </w:rPr>
              <w:t>School’s</w:t>
            </w:r>
            <w:proofErr w:type="gramEnd"/>
            <w:r w:rsidR="00221138" w:rsidRPr="001272FC">
              <w:rPr>
                <w:rFonts w:asciiTheme="majorHAnsi" w:hAnsiTheme="majorHAnsi" w:cstheme="majorHAnsi"/>
                <w:sz w:val="22"/>
                <w:szCs w:val="22"/>
                <w:lang w:eastAsia="en-GB"/>
              </w:rPr>
              <w:t xml:space="preserve"> </w:t>
            </w:r>
            <w:r w:rsidR="00EB5531" w:rsidRPr="001272FC">
              <w:rPr>
                <w:rFonts w:asciiTheme="majorHAnsi" w:hAnsiTheme="majorHAnsi" w:cstheme="majorHAnsi"/>
                <w:sz w:val="22"/>
                <w:szCs w:val="22"/>
                <w:lang w:eastAsia="en-GB"/>
              </w:rPr>
              <w:t xml:space="preserve">training, </w:t>
            </w:r>
            <w:r w:rsidR="00B02CA8" w:rsidRPr="001272FC">
              <w:rPr>
                <w:rFonts w:asciiTheme="majorHAnsi" w:hAnsiTheme="majorHAnsi" w:cstheme="majorHAnsi"/>
                <w:sz w:val="22"/>
                <w:szCs w:val="22"/>
                <w:lang w:eastAsia="en-GB"/>
              </w:rPr>
              <w:t>promotion</w:t>
            </w:r>
            <w:r w:rsidR="00221138" w:rsidRPr="001272FC">
              <w:rPr>
                <w:rFonts w:asciiTheme="majorHAnsi" w:hAnsiTheme="majorHAnsi" w:cstheme="majorHAnsi"/>
                <w:sz w:val="22"/>
                <w:szCs w:val="22"/>
                <w:lang w:eastAsia="en-GB"/>
              </w:rPr>
              <w:t xml:space="preserve"> and mentoring </w:t>
            </w:r>
            <w:r w:rsidR="00B02CA8" w:rsidRPr="001272FC">
              <w:rPr>
                <w:rFonts w:asciiTheme="majorHAnsi" w:hAnsiTheme="majorHAnsi" w:cstheme="majorHAnsi"/>
                <w:sz w:val="22"/>
                <w:szCs w:val="22"/>
                <w:lang w:eastAsia="en-GB"/>
              </w:rPr>
              <w:t>programme</w:t>
            </w:r>
            <w:r w:rsidR="00626B08" w:rsidRPr="001272FC">
              <w:rPr>
                <w:rFonts w:asciiTheme="majorHAnsi" w:hAnsiTheme="majorHAnsi" w:cstheme="majorHAnsi"/>
                <w:sz w:val="22"/>
                <w:szCs w:val="22"/>
                <w:lang w:eastAsia="en-GB"/>
              </w:rPr>
              <w:t xml:space="preserve"> </w:t>
            </w:r>
            <w:r w:rsidR="00DF1465" w:rsidRPr="001272FC">
              <w:rPr>
                <w:rFonts w:asciiTheme="majorHAnsi" w:hAnsiTheme="majorHAnsi" w:cstheme="majorHAnsi"/>
                <w:sz w:val="22"/>
                <w:szCs w:val="22"/>
                <w:lang w:eastAsia="en-GB"/>
              </w:rPr>
              <w:t>for academic staf</w:t>
            </w:r>
            <w:r w:rsidR="00626B08" w:rsidRPr="001272FC">
              <w:rPr>
                <w:rFonts w:asciiTheme="majorHAnsi" w:hAnsiTheme="majorHAnsi" w:cstheme="majorHAnsi"/>
                <w:sz w:val="22"/>
                <w:szCs w:val="22"/>
                <w:lang w:eastAsia="en-GB"/>
              </w:rPr>
              <w:t>f.</w:t>
            </w:r>
          </w:p>
          <w:p w14:paraId="64866916" w14:textId="18C7853D" w:rsidR="005268C3" w:rsidRPr="001272FC" w:rsidRDefault="00DF1465" w:rsidP="00DB202D">
            <w:pPr>
              <w:pStyle w:val="ListParagraph"/>
              <w:numPr>
                <w:ilvl w:val="0"/>
                <w:numId w:val="22"/>
              </w:numPr>
              <w:rPr>
                <w:rFonts w:asciiTheme="majorHAnsi" w:hAnsiTheme="majorHAnsi" w:cstheme="majorHAnsi"/>
                <w:sz w:val="22"/>
                <w:szCs w:val="22"/>
              </w:rPr>
            </w:pPr>
            <w:r w:rsidRPr="001272FC">
              <w:rPr>
                <w:rFonts w:asciiTheme="majorHAnsi" w:hAnsiTheme="majorHAnsi" w:cstheme="majorHAnsi"/>
                <w:sz w:val="22"/>
                <w:szCs w:val="22"/>
                <w:lang w:eastAsia="en-GB"/>
              </w:rPr>
              <w:t xml:space="preserve">Prepare metrics on academic staff performance </w:t>
            </w:r>
            <w:r w:rsidR="007124D0" w:rsidRPr="001272FC">
              <w:rPr>
                <w:rFonts w:asciiTheme="majorHAnsi" w:hAnsiTheme="majorHAnsi" w:cstheme="majorHAnsi"/>
                <w:sz w:val="22"/>
                <w:szCs w:val="22"/>
                <w:lang w:eastAsia="en-GB"/>
              </w:rPr>
              <w:t xml:space="preserve">for the </w:t>
            </w:r>
            <w:r w:rsidRPr="001272FC">
              <w:rPr>
                <w:rFonts w:asciiTheme="majorHAnsi" w:hAnsiTheme="majorHAnsi" w:cstheme="majorHAnsi"/>
                <w:sz w:val="22"/>
                <w:szCs w:val="22"/>
                <w:lang w:eastAsia="en-GB"/>
              </w:rPr>
              <w:t>Dean</w:t>
            </w:r>
            <w:r w:rsidR="00910EA8">
              <w:rPr>
                <w:rFonts w:asciiTheme="majorHAnsi" w:hAnsiTheme="majorHAnsi" w:cstheme="majorHAnsi"/>
                <w:sz w:val="22"/>
                <w:szCs w:val="22"/>
                <w:lang w:eastAsia="en-GB"/>
              </w:rPr>
              <w:t xml:space="preserve"> and HoDs</w:t>
            </w:r>
            <w:r w:rsidRPr="001272FC">
              <w:rPr>
                <w:rFonts w:asciiTheme="majorHAnsi" w:hAnsiTheme="majorHAnsi" w:cstheme="majorHAnsi"/>
                <w:sz w:val="22"/>
                <w:szCs w:val="22"/>
                <w:lang w:eastAsia="en-GB"/>
              </w:rPr>
              <w:t xml:space="preserve">. </w:t>
            </w:r>
          </w:p>
          <w:p w14:paraId="40E6EF7F" w14:textId="428C6764" w:rsidR="00750458" w:rsidRDefault="1A192E4A"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lang w:eastAsia="en-GB"/>
              </w:rPr>
              <w:t>C</w:t>
            </w:r>
            <w:r w:rsidR="59ACC55E" w:rsidRPr="406BD652">
              <w:rPr>
                <w:rFonts w:asciiTheme="majorHAnsi" w:hAnsiTheme="majorHAnsi" w:cstheme="majorBidi"/>
                <w:sz w:val="22"/>
                <w:szCs w:val="22"/>
                <w:lang w:eastAsia="en-GB"/>
              </w:rPr>
              <w:t>oordinat</w:t>
            </w:r>
            <w:r w:rsidR="7C74D653" w:rsidRPr="406BD652">
              <w:rPr>
                <w:rFonts w:asciiTheme="majorHAnsi" w:hAnsiTheme="majorHAnsi" w:cstheme="majorBidi"/>
                <w:sz w:val="22"/>
                <w:szCs w:val="22"/>
                <w:lang w:eastAsia="en-GB"/>
              </w:rPr>
              <w:t xml:space="preserve">e </w:t>
            </w:r>
            <w:r w:rsidR="59ACC55E" w:rsidRPr="406BD652">
              <w:rPr>
                <w:rFonts w:asciiTheme="majorHAnsi" w:hAnsiTheme="majorHAnsi" w:cstheme="majorBidi"/>
                <w:sz w:val="22"/>
                <w:szCs w:val="22"/>
                <w:lang w:eastAsia="en-GB"/>
              </w:rPr>
              <w:t xml:space="preserve">the University’s pay award schemes, including the </w:t>
            </w:r>
            <w:r w:rsidR="0A832AC8" w:rsidRPr="406BD652">
              <w:rPr>
                <w:rFonts w:asciiTheme="majorHAnsi" w:hAnsiTheme="majorHAnsi" w:cstheme="majorBidi"/>
                <w:sz w:val="22"/>
                <w:szCs w:val="22"/>
                <w:lang w:eastAsia="en-GB"/>
              </w:rPr>
              <w:t>academic promotion cycle</w:t>
            </w:r>
            <w:r w:rsidR="551B8420" w:rsidRPr="406BD652">
              <w:rPr>
                <w:rFonts w:asciiTheme="majorHAnsi" w:hAnsiTheme="majorHAnsi" w:cstheme="majorBidi"/>
                <w:sz w:val="22"/>
                <w:szCs w:val="22"/>
                <w:lang w:eastAsia="en-GB"/>
              </w:rPr>
              <w:t xml:space="preserve">, the </w:t>
            </w:r>
            <w:r w:rsidR="59ACC55E" w:rsidRPr="406BD652">
              <w:rPr>
                <w:rFonts w:asciiTheme="majorHAnsi" w:hAnsiTheme="majorHAnsi" w:cstheme="majorBidi"/>
                <w:sz w:val="22"/>
                <w:szCs w:val="22"/>
                <w:lang w:eastAsia="en-GB"/>
              </w:rPr>
              <w:t>Recognising Excellence and Outstanding Contribution</w:t>
            </w:r>
            <w:r w:rsidR="551B8420" w:rsidRPr="406BD652">
              <w:rPr>
                <w:rFonts w:asciiTheme="majorHAnsi" w:hAnsiTheme="majorHAnsi" w:cstheme="majorBidi"/>
                <w:sz w:val="22"/>
                <w:szCs w:val="22"/>
                <w:lang w:eastAsia="en-GB"/>
              </w:rPr>
              <w:t xml:space="preserve"> schemes</w:t>
            </w:r>
            <w:r w:rsidR="2AF1A6EC" w:rsidRPr="406BD652">
              <w:rPr>
                <w:rFonts w:asciiTheme="majorHAnsi" w:hAnsiTheme="majorHAnsi" w:cstheme="majorBidi"/>
                <w:sz w:val="22"/>
                <w:szCs w:val="22"/>
                <w:lang w:eastAsia="en-GB"/>
              </w:rPr>
              <w:t>.</w:t>
            </w:r>
          </w:p>
          <w:p w14:paraId="74E1DEBB" w14:textId="77777777" w:rsidR="00750458" w:rsidRDefault="00750458" w:rsidP="00DB202D">
            <w:pPr>
              <w:pStyle w:val="ListParagraph"/>
              <w:numPr>
                <w:ilvl w:val="0"/>
                <w:numId w:val="22"/>
              </w:numPr>
              <w:rPr>
                <w:rFonts w:asciiTheme="majorHAnsi" w:hAnsiTheme="majorHAnsi" w:cstheme="majorHAnsi"/>
                <w:sz w:val="22"/>
                <w:szCs w:val="22"/>
              </w:rPr>
            </w:pPr>
            <w:r w:rsidRPr="00750458">
              <w:rPr>
                <w:rFonts w:asciiTheme="majorHAnsi" w:hAnsiTheme="majorHAnsi" w:cstheme="majorHAnsi"/>
                <w:sz w:val="22"/>
                <w:szCs w:val="22"/>
              </w:rPr>
              <w:t xml:space="preserve">Arrivals and induction: Work closely with the Associate Dean Faculty, take responsibility for organising academic staff School induction days/sessions. Including arranging for speakers to attend induction days/sessions to provide training on expectations </w:t>
            </w:r>
            <w:proofErr w:type="gramStart"/>
            <w:r w:rsidRPr="00750458">
              <w:rPr>
                <w:rFonts w:asciiTheme="majorHAnsi" w:hAnsiTheme="majorHAnsi" w:cstheme="majorHAnsi"/>
                <w:sz w:val="22"/>
                <w:szCs w:val="22"/>
              </w:rPr>
              <w:t>in regard to</w:t>
            </w:r>
            <w:proofErr w:type="gramEnd"/>
            <w:r w:rsidRPr="00750458">
              <w:rPr>
                <w:rFonts w:asciiTheme="majorHAnsi" w:hAnsiTheme="majorHAnsi" w:cstheme="majorHAnsi"/>
                <w:sz w:val="22"/>
                <w:szCs w:val="22"/>
              </w:rPr>
              <w:t xml:space="preserve"> teaching, support of students, quality processes, and research activities. Maintain and update School Induction Resources.</w:t>
            </w:r>
          </w:p>
          <w:p w14:paraId="7340176A" w14:textId="1CEF3E12" w:rsidR="00750458" w:rsidRDefault="00750458" w:rsidP="00DB202D">
            <w:pPr>
              <w:pStyle w:val="ListParagraph"/>
              <w:numPr>
                <w:ilvl w:val="0"/>
                <w:numId w:val="22"/>
              </w:numPr>
              <w:rPr>
                <w:rFonts w:asciiTheme="majorHAnsi" w:hAnsiTheme="majorHAnsi" w:cstheme="majorHAnsi"/>
                <w:sz w:val="22"/>
                <w:szCs w:val="22"/>
              </w:rPr>
            </w:pPr>
            <w:r w:rsidRPr="00750458">
              <w:rPr>
                <w:rFonts w:asciiTheme="majorHAnsi" w:hAnsiTheme="majorHAnsi" w:cstheme="majorHAnsi"/>
                <w:sz w:val="22"/>
                <w:szCs w:val="22"/>
              </w:rPr>
              <w:t xml:space="preserve">Academic Probation and Promotion: Working closely with the Dean and Heads of Division, be responsible for understanding, </w:t>
            </w:r>
            <w:proofErr w:type="gramStart"/>
            <w:r w:rsidRPr="00750458">
              <w:rPr>
                <w:rFonts w:asciiTheme="majorHAnsi" w:hAnsiTheme="majorHAnsi" w:cstheme="majorHAnsi"/>
                <w:sz w:val="22"/>
                <w:szCs w:val="22"/>
              </w:rPr>
              <w:t>applying</w:t>
            </w:r>
            <w:proofErr w:type="gramEnd"/>
            <w:r w:rsidRPr="00750458">
              <w:rPr>
                <w:rFonts w:asciiTheme="majorHAnsi" w:hAnsiTheme="majorHAnsi" w:cstheme="majorHAnsi"/>
                <w:sz w:val="22"/>
                <w:szCs w:val="22"/>
              </w:rPr>
              <w:t xml:space="preserve"> and coordinating the correct processes that support the work of the Academic Staff Committee, ensuring that all required documentation and information is provided in line with required timescales and handled sensitively.</w:t>
            </w:r>
          </w:p>
          <w:p w14:paraId="22CB737E" w14:textId="182AB43B" w:rsidR="00750458" w:rsidRPr="00B251BE" w:rsidRDefault="00750458" w:rsidP="00B251BE">
            <w:pPr>
              <w:ind w:left="99"/>
              <w:rPr>
                <w:rFonts w:asciiTheme="majorHAnsi" w:hAnsiTheme="majorHAnsi" w:cstheme="majorHAnsi"/>
                <w:sz w:val="22"/>
                <w:szCs w:val="22"/>
              </w:rPr>
            </w:pPr>
          </w:p>
        </w:tc>
      </w:tr>
      <w:tr w:rsidR="00523C2E" w:rsidRPr="001272FC" w14:paraId="4B9A5434" w14:textId="77777777" w:rsidTr="406BD652">
        <w:trPr>
          <w:trHeight w:val="1015"/>
        </w:trPr>
        <w:tc>
          <w:tcPr>
            <w:tcW w:w="648" w:type="dxa"/>
            <w:shd w:val="clear" w:color="auto" w:fill="auto"/>
          </w:tcPr>
          <w:p w14:paraId="7A447C53" w14:textId="38ACC825" w:rsidR="00523C2E" w:rsidRPr="001272FC" w:rsidRDefault="00AE0176" w:rsidP="00C312B8">
            <w:pPr>
              <w:spacing w:before="60" w:after="60"/>
              <w:jc w:val="center"/>
              <w:rPr>
                <w:rFonts w:asciiTheme="majorHAnsi" w:hAnsiTheme="majorHAnsi" w:cstheme="majorHAnsi"/>
                <w:b/>
                <w:sz w:val="22"/>
                <w:szCs w:val="22"/>
              </w:rPr>
            </w:pPr>
            <w:r w:rsidRPr="001272FC">
              <w:rPr>
                <w:rFonts w:asciiTheme="majorHAnsi" w:hAnsiTheme="majorHAnsi" w:cstheme="majorHAnsi"/>
                <w:b/>
                <w:sz w:val="22"/>
                <w:szCs w:val="22"/>
              </w:rPr>
              <w:t>2</w:t>
            </w:r>
          </w:p>
        </w:tc>
        <w:tc>
          <w:tcPr>
            <w:tcW w:w="8280" w:type="dxa"/>
            <w:shd w:val="clear" w:color="auto" w:fill="auto"/>
          </w:tcPr>
          <w:p w14:paraId="60E77BBE" w14:textId="30D80DC7" w:rsidR="000E3B06" w:rsidRPr="001272FC" w:rsidRDefault="4B4A5E09" w:rsidP="406BD652">
            <w:pPr>
              <w:rPr>
                <w:rFonts w:asciiTheme="majorHAnsi" w:hAnsiTheme="majorHAnsi" w:cstheme="majorBidi"/>
                <w:b/>
                <w:bCs/>
                <w:sz w:val="22"/>
                <w:szCs w:val="22"/>
              </w:rPr>
            </w:pPr>
            <w:r w:rsidRPr="406BD652">
              <w:rPr>
                <w:rFonts w:asciiTheme="majorHAnsi" w:hAnsiTheme="majorHAnsi" w:cstheme="majorBidi"/>
                <w:b/>
                <w:bCs/>
                <w:sz w:val="22"/>
                <w:szCs w:val="22"/>
              </w:rPr>
              <w:t>Business partner to the</w:t>
            </w:r>
            <w:r w:rsidR="37CE84C6" w:rsidRPr="406BD652">
              <w:rPr>
                <w:rFonts w:asciiTheme="majorHAnsi" w:hAnsiTheme="majorHAnsi" w:cstheme="majorBidi"/>
                <w:b/>
                <w:bCs/>
                <w:sz w:val="22"/>
                <w:szCs w:val="22"/>
              </w:rPr>
              <w:t xml:space="preserve"> </w:t>
            </w:r>
            <w:r w:rsidR="11CBFF62" w:rsidRPr="406BD652">
              <w:rPr>
                <w:rFonts w:asciiTheme="majorHAnsi" w:hAnsiTheme="majorHAnsi" w:cstheme="majorBidi"/>
                <w:b/>
                <w:bCs/>
                <w:sz w:val="22"/>
                <w:szCs w:val="22"/>
              </w:rPr>
              <w:t>Heads of Divisions</w:t>
            </w:r>
            <w:r w:rsidR="538314B7" w:rsidRPr="406BD652">
              <w:rPr>
                <w:rFonts w:asciiTheme="majorHAnsi" w:hAnsiTheme="majorHAnsi" w:cstheme="majorBidi"/>
                <w:b/>
                <w:bCs/>
                <w:sz w:val="22"/>
                <w:szCs w:val="22"/>
              </w:rPr>
              <w:t xml:space="preserve"> (HoDs)</w:t>
            </w:r>
          </w:p>
          <w:p w14:paraId="67EADD7C" w14:textId="40FD6D08" w:rsidR="406BD652" w:rsidRDefault="406BD652" w:rsidP="406BD652">
            <w:pPr>
              <w:rPr>
                <w:rFonts w:asciiTheme="majorHAnsi" w:hAnsiTheme="majorHAnsi" w:cstheme="majorBidi"/>
                <w:sz w:val="22"/>
                <w:szCs w:val="22"/>
              </w:rPr>
            </w:pPr>
          </w:p>
          <w:p w14:paraId="3B6E45E4" w14:textId="5D636C52" w:rsidR="00B251BE" w:rsidRPr="00DB202D" w:rsidRDefault="7FA0FAF2"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rPr>
              <w:t xml:space="preserve">To work closely with the four HoDs to support them in their management responsibilities. This will include management of divisional projects, responding on </w:t>
            </w:r>
            <w:r w:rsidRPr="406BD652">
              <w:rPr>
                <w:rFonts w:asciiTheme="majorHAnsi" w:hAnsiTheme="majorHAnsi" w:cstheme="majorBidi"/>
                <w:sz w:val="22"/>
                <w:szCs w:val="22"/>
              </w:rPr>
              <w:lastRenderedPageBreak/>
              <w:t xml:space="preserve">their behalf, drafting reports, </w:t>
            </w:r>
            <w:proofErr w:type="gramStart"/>
            <w:r w:rsidRPr="406BD652">
              <w:rPr>
                <w:rFonts w:asciiTheme="majorHAnsi" w:hAnsiTheme="majorHAnsi" w:cstheme="majorBidi"/>
                <w:sz w:val="22"/>
                <w:szCs w:val="22"/>
              </w:rPr>
              <w:t>collation</w:t>
            </w:r>
            <w:proofErr w:type="gramEnd"/>
            <w:r w:rsidRPr="406BD652">
              <w:rPr>
                <w:rFonts w:asciiTheme="majorHAnsi" w:hAnsiTheme="majorHAnsi" w:cstheme="majorBidi"/>
                <w:sz w:val="22"/>
                <w:szCs w:val="22"/>
              </w:rPr>
              <w:t xml:space="preserve"> and analysis of management data, supporting internal/external collaborations. </w:t>
            </w:r>
          </w:p>
          <w:p w14:paraId="77E6ACCD" w14:textId="79BE44E8" w:rsidR="00B251BE" w:rsidRPr="00DB202D" w:rsidRDefault="11CBFF62"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rPr>
              <w:t xml:space="preserve">Dealing with actions requiring the attention of the Head of Divisions, including </w:t>
            </w:r>
            <w:r w:rsidR="1935B0EC" w:rsidRPr="406BD652">
              <w:rPr>
                <w:rFonts w:asciiTheme="majorHAnsi" w:hAnsiTheme="majorHAnsi" w:cstheme="majorBidi"/>
                <w:sz w:val="22"/>
                <w:szCs w:val="22"/>
              </w:rPr>
              <w:t>i</w:t>
            </w:r>
            <w:r w:rsidRPr="406BD652">
              <w:rPr>
                <w:rFonts w:asciiTheme="majorHAnsi" w:hAnsiTheme="majorHAnsi" w:cstheme="majorBidi"/>
                <w:sz w:val="22"/>
                <w:szCs w:val="22"/>
              </w:rPr>
              <w:t xml:space="preserve">nteracting with representatives from industry, government bodies, institutes, Research Councils, other Universities, University/Faculty administration, VC’s Office and students as required. Assessing the importance of enquirers to speak to the Head of Division and </w:t>
            </w:r>
            <w:proofErr w:type="gramStart"/>
            <w:r w:rsidRPr="406BD652">
              <w:rPr>
                <w:rFonts w:asciiTheme="majorHAnsi" w:hAnsiTheme="majorHAnsi" w:cstheme="majorBidi"/>
                <w:sz w:val="22"/>
                <w:szCs w:val="22"/>
              </w:rPr>
              <w:t>taking action</w:t>
            </w:r>
            <w:proofErr w:type="gramEnd"/>
            <w:r w:rsidRPr="406BD652">
              <w:rPr>
                <w:rFonts w:asciiTheme="majorHAnsi" w:hAnsiTheme="majorHAnsi" w:cstheme="majorBidi"/>
                <w:sz w:val="22"/>
                <w:szCs w:val="22"/>
              </w:rPr>
              <w:t xml:space="preserve"> as appropriate. </w:t>
            </w:r>
          </w:p>
          <w:p w14:paraId="30069B3A" w14:textId="3144B0AF" w:rsidR="00B251BE" w:rsidRPr="00DB202D" w:rsidRDefault="11CBFF62"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 xml:space="preserve">Dealing with correspondence, including confidential documents, responding directly where appropriate by circulating, providing </w:t>
            </w:r>
            <w:proofErr w:type="gramStart"/>
            <w:r w:rsidRPr="406BD652">
              <w:rPr>
                <w:rFonts w:asciiTheme="majorHAnsi" w:hAnsiTheme="majorHAnsi" w:cstheme="majorBidi"/>
                <w:sz w:val="22"/>
                <w:szCs w:val="22"/>
              </w:rPr>
              <w:t>information</w:t>
            </w:r>
            <w:proofErr w:type="gramEnd"/>
            <w:r w:rsidRPr="406BD652">
              <w:rPr>
                <w:rFonts w:asciiTheme="majorHAnsi" w:hAnsiTheme="majorHAnsi" w:cstheme="majorBidi"/>
                <w:sz w:val="22"/>
                <w:szCs w:val="22"/>
              </w:rPr>
              <w:t xml:space="preserve"> or arranging meetings. To include the drafting of emails and written responses.</w:t>
            </w:r>
          </w:p>
          <w:p w14:paraId="606EA6EE" w14:textId="13D52FA0" w:rsidR="007F7A17" w:rsidRPr="00185D77" w:rsidRDefault="6B80A750"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rPr>
              <w:t>Working with the HoDs,</w:t>
            </w:r>
            <w:r w:rsidR="190CCB3B" w:rsidRPr="406BD652">
              <w:rPr>
                <w:rFonts w:asciiTheme="majorHAnsi" w:hAnsiTheme="majorHAnsi" w:cstheme="majorBidi"/>
                <w:sz w:val="22"/>
                <w:szCs w:val="22"/>
              </w:rPr>
              <w:t xml:space="preserve"> </w:t>
            </w:r>
            <w:r w:rsidR="7B9A57F3" w:rsidRPr="406BD652">
              <w:rPr>
                <w:rFonts w:asciiTheme="majorHAnsi" w:hAnsiTheme="majorHAnsi" w:cstheme="majorBidi"/>
                <w:sz w:val="22"/>
                <w:szCs w:val="22"/>
              </w:rPr>
              <w:t xml:space="preserve">DoO and </w:t>
            </w:r>
            <w:r w:rsidR="5687745B" w:rsidRPr="406BD652">
              <w:rPr>
                <w:rFonts w:asciiTheme="majorHAnsi" w:hAnsiTheme="majorHAnsi" w:cstheme="majorBidi"/>
                <w:sz w:val="22"/>
                <w:szCs w:val="22"/>
              </w:rPr>
              <w:t>Head</w:t>
            </w:r>
            <w:r w:rsidRPr="406BD652">
              <w:rPr>
                <w:rFonts w:asciiTheme="majorHAnsi" w:hAnsiTheme="majorHAnsi" w:cstheme="majorBidi"/>
                <w:sz w:val="22"/>
                <w:szCs w:val="22"/>
              </w:rPr>
              <w:t xml:space="preserve"> of the Dean’s Office,</w:t>
            </w:r>
            <w:r w:rsidR="2EF9A7F3" w:rsidRPr="406BD652">
              <w:rPr>
                <w:rFonts w:asciiTheme="majorHAnsi" w:hAnsiTheme="majorHAnsi" w:cstheme="majorBidi"/>
                <w:sz w:val="22"/>
                <w:szCs w:val="22"/>
              </w:rPr>
              <w:t xml:space="preserve"> to</w:t>
            </w:r>
            <w:r w:rsidRPr="406BD652">
              <w:rPr>
                <w:rFonts w:asciiTheme="majorHAnsi" w:hAnsiTheme="majorHAnsi" w:cstheme="majorBidi"/>
                <w:sz w:val="22"/>
                <w:szCs w:val="22"/>
              </w:rPr>
              <w:t xml:space="preserve"> maintain a set of key metrics (both Key Performance Indicators and Key Risk Indicators) to facilitate effective governance of the Divisions.</w:t>
            </w:r>
            <w:r w:rsidR="1935B0EC" w:rsidRPr="406BD652">
              <w:rPr>
                <w:rFonts w:asciiTheme="majorHAnsi" w:hAnsiTheme="majorHAnsi" w:cstheme="majorBidi"/>
                <w:sz w:val="22"/>
                <w:szCs w:val="22"/>
              </w:rPr>
              <w:t xml:space="preserve"> </w:t>
            </w:r>
            <w:r w:rsidRPr="406BD652">
              <w:rPr>
                <w:rFonts w:asciiTheme="majorHAnsi" w:hAnsiTheme="majorHAnsi" w:cstheme="majorBidi"/>
                <w:sz w:val="22"/>
                <w:szCs w:val="22"/>
              </w:rPr>
              <w:t>Build relevant dashboards to manage and present these indicators.</w:t>
            </w:r>
          </w:p>
          <w:p w14:paraId="73AE0C23" w14:textId="003289D8" w:rsidR="5241D95A" w:rsidRDefault="5241D95A" w:rsidP="406BD652">
            <w:pPr>
              <w:pStyle w:val="ListParagraph"/>
              <w:numPr>
                <w:ilvl w:val="0"/>
                <w:numId w:val="22"/>
              </w:numPr>
              <w:rPr>
                <w:rFonts w:asciiTheme="majorHAnsi" w:hAnsiTheme="majorHAnsi" w:cstheme="majorBidi"/>
                <w:sz w:val="22"/>
                <w:szCs w:val="22"/>
              </w:rPr>
            </w:pPr>
            <w:r w:rsidRPr="00765672">
              <w:rPr>
                <w:rFonts w:asciiTheme="majorHAnsi" w:hAnsiTheme="majorHAnsi" w:cstheme="majorBidi"/>
                <w:sz w:val="22"/>
                <w:szCs w:val="22"/>
              </w:rPr>
              <w:t>Lead induction of new HoDs into their new roles. Maintain and update all induction resources for new joiners across divisions.</w:t>
            </w:r>
            <w:r w:rsidR="0176C4D8" w:rsidRPr="00765672">
              <w:rPr>
                <w:rFonts w:asciiTheme="majorHAnsi" w:hAnsiTheme="majorHAnsi" w:cstheme="majorBidi"/>
                <w:sz w:val="22"/>
                <w:szCs w:val="22"/>
              </w:rPr>
              <w:t xml:space="preserve"> </w:t>
            </w:r>
            <w:r w:rsidRPr="00765672">
              <w:rPr>
                <w:rFonts w:asciiTheme="majorHAnsi" w:hAnsiTheme="majorHAnsi" w:cstheme="majorBidi"/>
                <w:sz w:val="22"/>
                <w:szCs w:val="22"/>
              </w:rPr>
              <w:t>Ensure consistency of processes and procedures across divisions</w:t>
            </w:r>
            <w:r w:rsidRPr="406BD652">
              <w:rPr>
                <w:rFonts w:asciiTheme="majorHAnsi" w:hAnsiTheme="majorHAnsi" w:cstheme="majorBidi"/>
                <w:sz w:val="22"/>
                <w:szCs w:val="22"/>
              </w:rPr>
              <w:t xml:space="preserve"> on academic matters and service provisioning.</w:t>
            </w:r>
          </w:p>
          <w:p w14:paraId="7F43AF3D" w14:textId="538B1F64" w:rsidR="005966C6" w:rsidRPr="00DB202D" w:rsidRDefault="3A4B8893"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Prepare and provide analysis on academic management</w:t>
            </w:r>
            <w:r w:rsidR="12929DB2" w:rsidRPr="406BD652">
              <w:rPr>
                <w:rFonts w:asciiTheme="majorHAnsi" w:hAnsiTheme="majorHAnsi" w:cstheme="majorBidi"/>
                <w:sz w:val="22"/>
                <w:szCs w:val="22"/>
              </w:rPr>
              <w:t xml:space="preserve"> data</w:t>
            </w:r>
            <w:r w:rsidRPr="406BD652">
              <w:rPr>
                <w:rFonts w:asciiTheme="majorHAnsi" w:hAnsiTheme="majorHAnsi" w:cstheme="majorBidi"/>
                <w:sz w:val="22"/>
                <w:szCs w:val="22"/>
              </w:rPr>
              <w:t xml:space="preserve"> for School Accreditation</w:t>
            </w:r>
            <w:r w:rsidR="12929DB2" w:rsidRPr="406BD652">
              <w:rPr>
                <w:rFonts w:asciiTheme="majorHAnsi" w:hAnsiTheme="majorHAnsi" w:cstheme="majorBidi"/>
                <w:sz w:val="22"/>
                <w:szCs w:val="22"/>
              </w:rPr>
              <w:t xml:space="preserve"> and Rankings</w:t>
            </w:r>
            <w:r w:rsidRPr="406BD652">
              <w:rPr>
                <w:rFonts w:asciiTheme="majorHAnsi" w:hAnsiTheme="majorHAnsi" w:cstheme="majorBidi"/>
                <w:sz w:val="22"/>
                <w:szCs w:val="22"/>
              </w:rPr>
              <w:t xml:space="preserve"> submissions.  </w:t>
            </w:r>
          </w:p>
          <w:p w14:paraId="3062711E" w14:textId="0DE8039B" w:rsidR="00523C2E" w:rsidRPr="00B251BE" w:rsidRDefault="00B251BE" w:rsidP="00DB202D">
            <w:pPr>
              <w:pStyle w:val="ListParagraph"/>
              <w:numPr>
                <w:ilvl w:val="0"/>
                <w:numId w:val="22"/>
              </w:numPr>
              <w:rPr>
                <w:rFonts w:asciiTheme="majorHAnsi" w:eastAsiaTheme="majorEastAsia" w:hAnsiTheme="majorHAnsi" w:cstheme="majorBidi"/>
                <w:sz w:val="22"/>
                <w:szCs w:val="22"/>
              </w:rPr>
            </w:pPr>
            <w:r w:rsidRPr="00DB202D">
              <w:rPr>
                <w:rFonts w:asciiTheme="majorHAnsi" w:hAnsiTheme="majorHAnsi" w:cstheme="majorHAnsi"/>
                <w:sz w:val="22"/>
                <w:szCs w:val="22"/>
              </w:rPr>
              <w:t>Produce relevant Divisional/office documentation, e.g. newsletters, promotional literature, induction and welcome packs, lecture materials, conference presentations, etc.</w:t>
            </w:r>
          </w:p>
        </w:tc>
      </w:tr>
      <w:tr w:rsidR="00483534" w:rsidRPr="001272FC" w14:paraId="6CABABC0" w14:textId="77777777" w:rsidTr="406BD652">
        <w:trPr>
          <w:trHeight w:val="1015"/>
        </w:trPr>
        <w:tc>
          <w:tcPr>
            <w:tcW w:w="648" w:type="dxa"/>
            <w:shd w:val="clear" w:color="auto" w:fill="auto"/>
          </w:tcPr>
          <w:p w14:paraId="71D4983B" w14:textId="67C6198C" w:rsidR="00483534" w:rsidRPr="001272FC" w:rsidRDefault="00082D24" w:rsidP="00C312B8">
            <w:pPr>
              <w:spacing w:before="60" w:after="60"/>
              <w:jc w:val="center"/>
              <w:rPr>
                <w:rFonts w:asciiTheme="majorHAnsi" w:hAnsiTheme="majorHAnsi" w:cstheme="majorHAnsi"/>
                <w:b/>
                <w:sz w:val="22"/>
                <w:szCs w:val="22"/>
              </w:rPr>
            </w:pPr>
            <w:r w:rsidRPr="001272FC">
              <w:rPr>
                <w:rFonts w:asciiTheme="majorHAnsi" w:hAnsiTheme="majorHAnsi" w:cstheme="majorHAnsi"/>
                <w:b/>
                <w:sz w:val="22"/>
                <w:szCs w:val="22"/>
              </w:rPr>
              <w:lastRenderedPageBreak/>
              <w:t>3</w:t>
            </w:r>
          </w:p>
        </w:tc>
        <w:tc>
          <w:tcPr>
            <w:tcW w:w="8280" w:type="dxa"/>
            <w:shd w:val="clear" w:color="auto" w:fill="auto"/>
          </w:tcPr>
          <w:p w14:paraId="20B4728F" w14:textId="72B9CA7F" w:rsidR="00483534" w:rsidRPr="001272FC" w:rsidRDefault="6DE6F1F6" w:rsidP="406BD652">
            <w:pPr>
              <w:autoSpaceDE w:val="0"/>
              <w:autoSpaceDN w:val="0"/>
              <w:adjustRightInd w:val="0"/>
              <w:rPr>
                <w:rFonts w:asciiTheme="majorHAnsi" w:hAnsiTheme="majorHAnsi" w:cstheme="majorBidi"/>
                <w:b/>
                <w:bCs/>
                <w:sz w:val="22"/>
                <w:szCs w:val="22"/>
                <w:lang w:eastAsia="en-GB"/>
              </w:rPr>
            </w:pPr>
            <w:r w:rsidRPr="406BD652">
              <w:rPr>
                <w:rFonts w:asciiTheme="majorHAnsi" w:hAnsiTheme="majorHAnsi" w:cstheme="majorBidi"/>
                <w:b/>
                <w:bCs/>
                <w:sz w:val="22"/>
                <w:szCs w:val="22"/>
                <w:lang w:eastAsia="en-GB"/>
              </w:rPr>
              <w:t>Subject matter expert for Subject Group Leads (SGLs) on a</w:t>
            </w:r>
            <w:r w:rsidR="73B1519D" w:rsidRPr="406BD652">
              <w:rPr>
                <w:rFonts w:asciiTheme="majorHAnsi" w:hAnsiTheme="majorHAnsi" w:cstheme="majorBidi"/>
                <w:b/>
                <w:bCs/>
                <w:sz w:val="22"/>
                <w:szCs w:val="22"/>
                <w:lang w:eastAsia="en-GB"/>
              </w:rPr>
              <w:t>cademic workload allocation</w:t>
            </w:r>
            <w:r w:rsidR="59C99175" w:rsidRPr="406BD652">
              <w:rPr>
                <w:rFonts w:asciiTheme="majorHAnsi" w:hAnsiTheme="majorHAnsi" w:cstheme="majorBidi"/>
                <w:b/>
                <w:bCs/>
                <w:sz w:val="22"/>
                <w:szCs w:val="22"/>
                <w:lang w:eastAsia="en-GB"/>
              </w:rPr>
              <w:t xml:space="preserve"> </w:t>
            </w:r>
          </w:p>
          <w:p w14:paraId="66A206CA" w14:textId="77777777" w:rsidR="000E3B06" w:rsidRPr="001272FC" w:rsidRDefault="000E3B06" w:rsidP="00C312B8">
            <w:pPr>
              <w:autoSpaceDE w:val="0"/>
              <w:autoSpaceDN w:val="0"/>
              <w:adjustRightInd w:val="0"/>
              <w:rPr>
                <w:rFonts w:asciiTheme="majorHAnsi" w:hAnsiTheme="majorHAnsi" w:cstheme="majorHAnsi"/>
                <w:sz w:val="22"/>
                <w:szCs w:val="22"/>
                <w:lang w:eastAsia="en-GB"/>
              </w:rPr>
            </w:pPr>
          </w:p>
          <w:p w14:paraId="3FF86B8E" w14:textId="0CAE38E5" w:rsidR="53FFE863" w:rsidRDefault="53FFE863"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rPr>
              <w:t>Lead the management and dynamic updates to the academic workload model in conjunction with the</w:t>
            </w:r>
            <w:r w:rsidR="73B1519D" w:rsidRPr="406BD652">
              <w:rPr>
                <w:rFonts w:asciiTheme="majorHAnsi" w:hAnsiTheme="majorHAnsi" w:cstheme="majorBidi"/>
                <w:sz w:val="22"/>
                <w:szCs w:val="22"/>
              </w:rPr>
              <w:t xml:space="preserve"> Deputy Dean</w:t>
            </w:r>
            <w:r w:rsidR="2D2A5BDD" w:rsidRPr="406BD652">
              <w:rPr>
                <w:rFonts w:asciiTheme="majorHAnsi" w:hAnsiTheme="majorHAnsi" w:cstheme="majorBidi"/>
                <w:sz w:val="22"/>
                <w:szCs w:val="22"/>
              </w:rPr>
              <w:t>,</w:t>
            </w:r>
            <w:r w:rsidR="398BF447" w:rsidRPr="406BD652">
              <w:rPr>
                <w:rFonts w:asciiTheme="majorHAnsi" w:hAnsiTheme="majorHAnsi" w:cstheme="majorBidi"/>
                <w:sz w:val="22"/>
                <w:szCs w:val="22"/>
              </w:rPr>
              <w:t xml:space="preserve"> Director of </w:t>
            </w:r>
            <w:r w:rsidR="64E468A5" w:rsidRPr="406BD652">
              <w:rPr>
                <w:rFonts w:asciiTheme="majorHAnsi" w:hAnsiTheme="majorHAnsi" w:cstheme="majorBidi"/>
                <w:sz w:val="22"/>
                <w:szCs w:val="22"/>
              </w:rPr>
              <w:t>A</w:t>
            </w:r>
            <w:r w:rsidR="4C545247" w:rsidRPr="406BD652">
              <w:rPr>
                <w:rFonts w:asciiTheme="majorHAnsi" w:hAnsiTheme="majorHAnsi" w:cstheme="majorBidi"/>
                <w:sz w:val="22"/>
                <w:szCs w:val="22"/>
              </w:rPr>
              <w:t xml:space="preserve">cademic </w:t>
            </w:r>
            <w:r w:rsidR="64E468A5" w:rsidRPr="406BD652">
              <w:rPr>
                <w:rFonts w:asciiTheme="majorHAnsi" w:hAnsiTheme="majorHAnsi" w:cstheme="majorBidi"/>
                <w:sz w:val="22"/>
                <w:szCs w:val="22"/>
              </w:rPr>
              <w:t>R</w:t>
            </w:r>
            <w:r w:rsidR="111D1ED0" w:rsidRPr="406BD652">
              <w:rPr>
                <w:rFonts w:asciiTheme="majorHAnsi" w:hAnsiTheme="majorHAnsi" w:cstheme="majorBidi"/>
                <w:sz w:val="22"/>
                <w:szCs w:val="22"/>
              </w:rPr>
              <w:t>esourcing (</w:t>
            </w:r>
            <w:proofErr w:type="spellStart"/>
            <w:r w:rsidR="111D1ED0" w:rsidRPr="406BD652">
              <w:rPr>
                <w:rFonts w:asciiTheme="majorHAnsi" w:hAnsiTheme="majorHAnsi" w:cstheme="majorBidi"/>
                <w:sz w:val="22"/>
                <w:szCs w:val="22"/>
              </w:rPr>
              <w:t>DoAR</w:t>
            </w:r>
            <w:proofErr w:type="spellEnd"/>
            <w:r w:rsidR="111D1ED0" w:rsidRPr="406BD652">
              <w:rPr>
                <w:rFonts w:asciiTheme="majorHAnsi" w:hAnsiTheme="majorHAnsi" w:cstheme="majorBidi"/>
                <w:sz w:val="22"/>
                <w:szCs w:val="22"/>
              </w:rPr>
              <w:t>)</w:t>
            </w:r>
            <w:r w:rsidR="64E468A5" w:rsidRPr="406BD652">
              <w:rPr>
                <w:rFonts w:asciiTheme="majorHAnsi" w:hAnsiTheme="majorHAnsi" w:cstheme="majorBidi"/>
                <w:sz w:val="22"/>
                <w:szCs w:val="22"/>
              </w:rPr>
              <w:t xml:space="preserve"> </w:t>
            </w:r>
            <w:r w:rsidR="2D2A5BDD" w:rsidRPr="406BD652">
              <w:rPr>
                <w:rFonts w:asciiTheme="majorHAnsi" w:hAnsiTheme="majorHAnsi" w:cstheme="majorBidi"/>
                <w:sz w:val="22"/>
                <w:szCs w:val="22"/>
              </w:rPr>
              <w:t>and SGLs</w:t>
            </w:r>
            <w:r w:rsidR="40C9F175" w:rsidRPr="406BD652">
              <w:rPr>
                <w:rFonts w:asciiTheme="majorHAnsi" w:hAnsiTheme="majorHAnsi" w:cstheme="majorBidi"/>
                <w:sz w:val="22"/>
                <w:szCs w:val="22"/>
              </w:rPr>
              <w:t xml:space="preserve">. </w:t>
            </w:r>
          </w:p>
          <w:p w14:paraId="13C37242" w14:textId="383DFA35" w:rsidR="40C9F175" w:rsidRDefault="40C9F175" w:rsidP="406BD652">
            <w:pPr>
              <w:pStyle w:val="ListParagraph"/>
              <w:numPr>
                <w:ilvl w:val="0"/>
                <w:numId w:val="22"/>
              </w:numPr>
              <w:rPr>
                <w:rFonts w:asciiTheme="majorHAnsi" w:hAnsiTheme="majorHAnsi" w:cstheme="majorBidi"/>
                <w:sz w:val="22"/>
                <w:szCs w:val="22"/>
              </w:rPr>
            </w:pPr>
            <w:r w:rsidRPr="406BD652">
              <w:rPr>
                <w:rFonts w:asciiTheme="majorHAnsi" w:hAnsiTheme="majorHAnsi" w:cstheme="majorBidi"/>
                <w:sz w:val="22"/>
                <w:szCs w:val="22"/>
              </w:rPr>
              <w:t xml:space="preserve">Conduct analysis on upcoming workload demands </w:t>
            </w:r>
            <w:r w:rsidR="3611D9A6" w:rsidRPr="406BD652">
              <w:rPr>
                <w:rFonts w:asciiTheme="majorHAnsi" w:hAnsiTheme="majorHAnsi" w:cstheme="majorBidi"/>
                <w:sz w:val="22"/>
                <w:szCs w:val="22"/>
              </w:rPr>
              <w:t>us</w:t>
            </w:r>
            <w:r w:rsidRPr="406BD652">
              <w:rPr>
                <w:rFonts w:asciiTheme="majorHAnsi" w:hAnsiTheme="majorHAnsi" w:cstheme="majorBidi"/>
                <w:sz w:val="22"/>
                <w:szCs w:val="22"/>
              </w:rPr>
              <w:t xml:space="preserve">ing </w:t>
            </w:r>
            <w:r w:rsidR="2FE70416" w:rsidRPr="406BD652">
              <w:rPr>
                <w:rFonts w:asciiTheme="majorHAnsi" w:hAnsiTheme="majorHAnsi" w:cstheme="majorBidi"/>
                <w:sz w:val="22"/>
                <w:szCs w:val="22"/>
              </w:rPr>
              <w:t xml:space="preserve">sensible </w:t>
            </w:r>
            <w:r w:rsidRPr="406BD652">
              <w:rPr>
                <w:rFonts w:asciiTheme="majorHAnsi" w:hAnsiTheme="majorHAnsi" w:cstheme="majorBidi"/>
                <w:sz w:val="22"/>
                <w:szCs w:val="22"/>
              </w:rPr>
              <w:t xml:space="preserve">assumptions to inform School wide academic staffing </w:t>
            </w:r>
            <w:proofErr w:type="gramStart"/>
            <w:r w:rsidRPr="406BD652">
              <w:rPr>
                <w:rFonts w:asciiTheme="majorHAnsi" w:hAnsiTheme="majorHAnsi" w:cstheme="majorBidi"/>
                <w:sz w:val="22"/>
                <w:szCs w:val="22"/>
              </w:rPr>
              <w:t>implication</w:t>
            </w:r>
            <w:proofErr w:type="gramEnd"/>
          </w:p>
          <w:p w14:paraId="4D8A0E7D" w14:textId="7AE096FA" w:rsidR="00012D13" w:rsidRPr="001272FC" w:rsidRDefault="0DC5A944"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 xml:space="preserve">To utilise </w:t>
            </w:r>
            <w:proofErr w:type="spellStart"/>
            <w:r w:rsidRPr="406BD652">
              <w:rPr>
                <w:rFonts w:asciiTheme="majorHAnsi" w:hAnsiTheme="majorHAnsi" w:cstheme="majorBidi"/>
                <w:sz w:val="22"/>
                <w:szCs w:val="22"/>
              </w:rPr>
              <w:t>SAMiS</w:t>
            </w:r>
            <w:proofErr w:type="spellEnd"/>
            <w:r w:rsidRPr="406BD652">
              <w:rPr>
                <w:rFonts w:asciiTheme="majorHAnsi" w:hAnsiTheme="majorHAnsi" w:cstheme="majorBidi"/>
                <w:sz w:val="22"/>
                <w:szCs w:val="22"/>
              </w:rPr>
              <w:t xml:space="preserve"> data to populate </w:t>
            </w:r>
            <w:r w:rsidR="353DAD36" w:rsidRPr="406BD652">
              <w:rPr>
                <w:rFonts w:asciiTheme="majorHAnsi" w:hAnsiTheme="majorHAnsi" w:cstheme="majorBidi"/>
                <w:sz w:val="22"/>
                <w:szCs w:val="22"/>
              </w:rPr>
              <w:t>statistics needed for workload management.</w:t>
            </w:r>
          </w:p>
          <w:p w14:paraId="088917FD" w14:textId="7D53E6AE" w:rsidR="00BD49F5" w:rsidRPr="001272FC" w:rsidRDefault="353DAD36"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 xml:space="preserve">To </w:t>
            </w:r>
            <w:r w:rsidR="32C980E8" w:rsidRPr="406BD652">
              <w:rPr>
                <w:rFonts w:asciiTheme="majorHAnsi" w:hAnsiTheme="majorHAnsi" w:cstheme="majorBidi"/>
                <w:sz w:val="22"/>
                <w:szCs w:val="22"/>
              </w:rPr>
              <w:t xml:space="preserve">publish the </w:t>
            </w:r>
            <w:proofErr w:type="gramStart"/>
            <w:r w:rsidR="32C980E8" w:rsidRPr="406BD652">
              <w:rPr>
                <w:rFonts w:asciiTheme="majorHAnsi" w:hAnsiTheme="majorHAnsi" w:cstheme="majorBidi"/>
                <w:sz w:val="22"/>
                <w:szCs w:val="22"/>
              </w:rPr>
              <w:t>School’s</w:t>
            </w:r>
            <w:proofErr w:type="gramEnd"/>
            <w:r w:rsidR="32C980E8" w:rsidRPr="406BD652">
              <w:rPr>
                <w:rFonts w:asciiTheme="majorHAnsi" w:hAnsiTheme="majorHAnsi" w:cstheme="majorBidi"/>
                <w:sz w:val="22"/>
                <w:szCs w:val="22"/>
              </w:rPr>
              <w:t xml:space="preserve"> </w:t>
            </w:r>
            <w:r w:rsidR="0B5AF1DA" w:rsidRPr="406BD652">
              <w:rPr>
                <w:rFonts w:asciiTheme="majorHAnsi" w:hAnsiTheme="majorHAnsi" w:cstheme="majorBidi"/>
                <w:sz w:val="22"/>
                <w:szCs w:val="22"/>
              </w:rPr>
              <w:t>workload on the WAMs system and to manage workload expectations and allocations accordingly.</w:t>
            </w:r>
          </w:p>
          <w:p w14:paraId="61C5D00E" w14:textId="1044B890" w:rsidR="0027183D" w:rsidRPr="001272FC" w:rsidRDefault="64E468A5"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Proactively work with</w:t>
            </w:r>
            <w:r w:rsidR="35E73C05" w:rsidRPr="406BD652">
              <w:rPr>
                <w:rFonts w:asciiTheme="majorHAnsi" w:hAnsiTheme="majorHAnsi" w:cstheme="majorBidi"/>
                <w:sz w:val="22"/>
                <w:szCs w:val="22"/>
              </w:rPr>
              <w:t xml:space="preserve"> the</w:t>
            </w:r>
            <w:r w:rsidRPr="406BD652">
              <w:rPr>
                <w:rFonts w:asciiTheme="majorHAnsi" w:hAnsiTheme="majorHAnsi" w:cstheme="majorBidi"/>
                <w:sz w:val="22"/>
                <w:szCs w:val="22"/>
              </w:rPr>
              <w:t xml:space="preserve"> </w:t>
            </w:r>
            <w:proofErr w:type="spellStart"/>
            <w:r w:rsidRPr="406BD652">
              <w:rPr>
                <w:rFonts w:asciiTheme="majorHAnsi" w:hAnsiTheme="majorHAnsi" w:cstheme="majorBidi"/>
                <w:sz w:val="22"/>
                <w:szCs w:val="22"/>
              </w:rPr>
              <w:t>D</w:t>
            </w:r>
            <w:r w:rsidR="35E73C05" w:rsidRPr="406BD652">
              <w:rPr>
                <w:rFonts w:asciiTheme="majorHAnsi" w:hAnsiTheme="majorHAnsi" w:cstheme="majorBidi"/>
                <w:sz w:val="22"/>
                <w:szCs w:val="22"/>
              </w:rPr>
              <w:t>o</w:t>
            </w:r>
            <w:r w:rsidRPr="406BD652">
              <w:rPr>
                <w:rFonts w:asciiTheme="majorHAnsi" w:hAnsiTheme="majorHAnsi" w:cstheme="majorBidi"/>
                <w:sz w:val="22"/>
                <w:szCs w:val="22"/>
              </w:rPr>
              <w:t>AR</w:t>
            </w:r>
            <w:proofErr w:type="spellEnd"/>
            <w:r w:rsidRPr="406BD652">
              <w:rPr>
                <w:rFonts w:asciiTheme="majorHAnsi" w:hAnsiTheme="majorHAnsi" w:cstheme="majorBidi"/>
                <w:sz w:val="22"/>
                <w:szCs w:val="22"/>
              </w:rPr>
              <w:t xml:space="preserve"> </w:t>
            </w:r>
            <w:r w:rsidR="35E73C05" w:rsidRPr="406BD652">
              <w:rPr>
                <w:rFonts w:asciiTheme="majorHAnsi" w:hAnsiTheme="majorHAnsi" w:cstheme="majorBidi"/>
                <w:sz w:val="22"/>
                <w:szCs w:val="22"/>
              </w:rPr>
              <w:t xml:space="preserve">to </w:t>
            </w:r>
            <w:r w:rsidR="4443586B" w:rsidRPr="406BD652">
              <w:rPr>
                <w:rFonts w:asciiTheme="majorHAnsi" w:hAnsiTheme="majorHAnsi" w:cstheme="majorBidi"/>
                <w:sz w:val="22"/>
                <w:szCs w:val="22"/>
              </w:rPr>
              <w:t>manag</w:t>
            </w:r>
            <w:r w:rsidR="35E73C05" w:rsidRPr="406BD652">
              <w:rPr>
                <w:rFonts w:asciiTheme="majorHAnsi" w:hAnsiTheme="majorHAnsi" w:cstheme="majorBidi"/>
                <w:sz w:val="22"/>
                <w:szCs w:val="22"/>
              </w:rPr>
              <w:t>e B</w:t>
            </w:r>
            <w:r w:rsidRPr="406BD652">
              <w:rPr>
                <w:rFonts w:asciiTheme="majorHAnsi" w:hAnsiTheme="majorHAnsi" w:cstheme="majorBidi"/>
                <w:sz w:val="22"/>
                <w:szCs w:val="22"/>
              </w:rPr>
              <w:t xml:space="preserve">ought in </w:t>
            </w:r>
            <w:r w:rsidR="35E73C05" w:rsidRPr="406BD652">
              <w:rPr>
                <w:rFonts w:asciiTheme="majorHAnsi" w:hAnsiTheme="majorHAnsi" w:cstheme="majorBidi"/>
                <w:sz w:val="22"/>
                <w:szCs w:val="22"/>
              </w:rPr>
              <w:t>T</w:t>
            </w:r>
            <w:r w:rsidRPr="406BD652">
              <w:rPr>
                <w:rFonts w:asciiTheme="majorHAnsi" w:hAnsiTheme="majorHAnsi" w:cstheme="majorBidi"/>
                <w:sz w:val="22"/>
                <w:szCs w:val="22"/>
              </w:rPr>
              <w:t xml:space="preserve">eaching </w:t>
            </w:r>
            <w:r w:rsidR="36827CF0" w:rsidRPr="406BD652">
              <w:rPr>
                <w:rFonts w:asciiTheme="majorHAnsi" w:hAnsiTheme="majorHAnsi" w:cstheme="majorBidi"/>
                <w:sz w:val="22"/>
                <w:szCs w:val="22"/>
              </w:rPr>
              <w:t>(</w:t>
            </w:r>
            <w:proofErr w:type="spellStart"/>
            <w:r w:rsidR="36827CF0" w:rsidRPr="406BD652">
              <w:rPr>
                <w:rFonts w:asciiTheme="majorHAnsi" w:hAnsiTheme="majorHAnsi" w:cstheme="majorBidi"/>
                <w:sz w:val="22"/>
                <w:szCs w:val="22"/>
              </w:rPr>
              <w:t>BiT</w:t>
            </w:r>
            <w:proofErr w:type="spellEnd"/>
            <w:r w:rsidR="36827CF0" w:rsidRPr="406BD652">
              <w:rPr>
                <w:rFonts w:asciiTheme="majorHAnsi" w:hAnsiTheme="majorHAnsi" w:cstheme="majorBidi"/>
                <w:sz w:val="22"/>
                <w:szCs w:val="22"/>
              </w:rPr>
              <w:t xml:space="preserve">) </w:t>
            </w:r>
            <w:r w:rsidR="4443586B" w:rsidRPr="406BD652">
              <w:rPr>
                <w:rFonts w:asciiTheme="majorHAnsi" w:hAnsiTheme="majorHAnsi" w:cstheme="majorBidi"/>
                <w:sz w:val="22"/>
                <w:szCs w:val="22"/>
              </w:rPr>
              <w:t xml:space="preserve">in response to workload allocations and </w:t>
            </w:r>
            <w:r w:rsidR="31E5CE70" w:rsidRPr="406BD652">
              <w:rPr>
                <w:rFonts w:asciiTheme="majorHAnsi" w:hAnsiTheme="majorHAnsi" w:cstheme="majorBidi"/>
                <w:sz w:val="22"/>
                <w:szCs w:val="22"/>
              </w:rPr>
              <w:t>proactively monitor drawdowns from the SoM</w:t>
            </w:r>
            <w:r w:rsidR="2FA73704" w:rsidRPr="406BD652">
              <w:rPr>
                <w:rFonts w:asciiTheme="majorHAnsi" w:hAnsiTheme="majorHAnsi" w:cstheme="majorBidi"/>
                <w:sz w:val="22"/>
                <w:szCs w:val="22"/>
              </w:rPr>
              <w:t xml:space="preserve"> op</w:t>
            </w:r>
            <w:r w:rsidR="06D843F8" w:rsidRPr="406BD652">
              <w:rPr>
                <w:rFonts w:asciiTheme="majorHAnsi" w:hAnsiTheme="majorHAnsi" w:cstheme="majorBidi"/>
                <w:sz w:val="22"/>
                <w:szCs w:val="22"/>
              </w:rPr>
              <w:t>erational</w:t>
            </w:r>
            <w:r w:rsidR="2FA73704" w:rsidRPr="406BD652">
              <w:rPr>
                <w:rFonts w:asciiTheme="majorHAnsi" w:hAnsiTheme="majorHAnsi" w:cstheme="majorBidi"/>
                <w:sz w:val="22"/>
                <w:szCs w:val="22"/>
              </w:rPr>
              <w:t xml:space="preserve"> budget</w:t>
            </w:r>
            <w:r w:rsidR="06D843F8" w:rsidRPr="406BD652">
              <w:rPr>
                <w:rFonts w:asciiTheme="majorHAnsi" w:hAnsiTheme="majorHAnsi" w:cstheme="majorBidi"/>
                <w:sz w:val="22"/>
                <w:szCs w:val="22"/>
              </w:rPr>
              <w:t>.</w:t>
            </w:r>
          </w:p>
          <w:p w14:paraId="1B871C49" w14:textId="62E130CF" w:rsidR="002E52FD" w:rsidRPr="001272FC" w:rsidRDefault="0DF870F8"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 xml:space="preserve">Consistently review the </w:t>
            </w:r>
            <w:proofErr w:type="gramStart"/>
            <w:r w:rsidRPr="406BD652">
              <w:rPr>
                <w:rFonts w:asciiTheme="majorHAnsi" w:hAnsiTheme="majorHAnsi" w:cstheme="majorBidi"/>
                <w:sz w:val="22"/>
                <w:szCs w:val="22"/>
              </w:rPr>
              <w:t>School’s</w:t>
            </w:r>
            <w:proofErr w:type="gramEnd"/>
            <w:r w:rsidRPr="406BD652">
              <w:rPr>
                <w:rFonts w:asciiTheme="majorHAnsi" w:hAnsiTheme="majorHAnsi" w:cstheme="majorBidi"/>
                <w:sz w:val="22"/>
                <w:szCs w:val="22"/>
              </w:rPr>
              <w:t xml:space="preserve"> workload allocation process through historical data</w:t>
            </w:r>
            <w:r w:rsidR="51A16F17" w:rsidRPr="406BD652">
              <w:rPr>
                <w:rFonts w:asciiTheme="majorHAnsi" w:hAnsiTheme="majorHAnsi" w:cstheme="majorBidi"/>
                <w:sz w:val="22"/>
                <w:szCs w:val="22"/>
              </w:rPr>
              <w:t xml:space="preserve"> to inform </w:t>
            </w:r>
            <w:r w:rsidR="7F719CCB" w:rsidRPr="406BD652">
              <w:rPr>
                <w:rFonts w:asciiTheme="majorHAnsi" w:hAnsiTheme="majorHAnsi" w:cstheme="majorBidi"/>
                <w:sz w:val="22"/>
                <w:szCs w:val="22"/>
              </w:rPr>
              <w:t>S</w:t>
            </w:r>
            <w:r w:rsidR="51A16F17" w:rsidRPr="406BD652">
              <w:rPr>
                <w:rFonts w:asciiTheme="majorHAnsi" w:hAnsiTheme="majorHAnsi" w:cstheme="majorBidi"/>
                <w:sz w:val="22"/>
                <w:szCs w:val="22"/>
              </w:rPr>
              <w:t xml:space="preserve">chool </w:t>
            </w:r>
            <w:r w:rsidR="0B33FF7D" w:rsidRPr="406BD652">
              <w:rPr>
                <w:rFonts w:asciiTheme="majorHAnsi" w:hAnsiTheme="majorHAnsi" w:cstheme="majorBidi"/>
                <w:sz w:val="22"/>
                <w:szCs w:val="22"/>
              </w:rPr>
              <w:t xml:space="preserve">strategy. </w:t>
            </w:r>
          </w:p>
          <w:p w14:paraId="03E1133D" w14:textId="4C55E387" w:rsidR="00C312B8" w:rsidRPr="001272FC" w:rsidRDefault="00C312B8" w:rsidP="00C312B8">
            <w:pPr>
              <w:pStyle w:val="ListParagraph"/>
              <w:autoSpaceDE w:val="0"/>
              <w:autoSpaceDN w:val="0"/>
              <w:adjustRightInd w:val="0"/>
              <w:ind w:left="1080"/>
              <w:rPr>
                <w:rFonts w:asciiTheme="majorHAnsi" w:hAnsiTheme="majorHAnsi" w:cstheme="majorHAnsi"/>
                <w:sz w:val="22"/>
                <w:szCs w:val="22"/>
                <w:lang w:eastAsia="en-GB"/>
              </w:rPr>
            </w:pPr>
          </w:p>
        </w:tc>
      </w:tr>
      <w:tr w:rsidR="00AE0176" w:rsidRPr="001272FC" w14:paraId="17BD50B3" w14:textId="77777777" w:rsidTr="406BD652">
        <w:trPr>
          <w:trHeight w:val="675"/>
        </w:trPr>
        <w:tc>
          <w:tcPr>
            <w:tcW w:w="648" w:type="dxa"/>
            <w:shd w:val="clear" w:color="auto" w:fill="auto"/>
          </w:tcPr>
          <w:p w14:paraId="745D7304" w14:textId="2044B8A9" w:rsidR="00AE0176" w:rsidRPr="001272FC" w:rsidRDefault="001552F2" w:rsidP="00C312B8">
            <w:pPr>
              <w:spacing w:before="60" w:after="60"/>
              <w:jc w:val="center"/>
              <w:rPr>
                <w:rFonts w:asciiTheme="majorHAnsi" w:hAnsiTheme="majorHAnsi" w:cstheme="majorHAnsi"/>
                <w:b/>
                <w:sz w:val="22"/>
                <w:szCs w:val="22"/>
              </w:rPr>
            </w:pPr>
            <w:r w:rsidRPr="001272FC">
              <w:rPr>
                <w:rFonts w:asciiTheme="majorHAnsi" w:hAnsiTheme="majorHAnsi" w:cstheme="majorHAnsi"/>
                <w:b/>
                <w:sz w:val="22"/>
                <w:szCs w:val="22"/>
              </w:rPr>
              <w:t>4</w:t>
            </w:r>
          </w:p>
        </w:tc>
        <w:tc>
          <w:tcPr>
            <w:tcW w:w="8280" w:type="dxa"/>
            <w:shd w:val="clear" w:color="auto" w:fill="auto"/>
          </w:tcPr>
          <w:p w14:paraId="487ED1C6" w14:textId="77777777" w:rsidR="00AE0176" w:rsidRPr="001272FC" w:rsidRDefault="00AE0176" w:rsidP="00C312B8">
            <w:pPr>
              <w:autoSpaceDE w:val="0"/>
              <w:autoSpaceDN w:val="0"/>
              <w:adjustRightInd w:val="0"/>
              <w:rPr>
                <w:rFonts w:asciiTheme="majorHAnsi" w:hAnsiTheme="majorHAnsi" w:cstheme="majorHAnsi"/>
                <w:b/>
                <w:bCs/>
                <w:sz w:val="22"/>
                <w:szCs w:val="22"/>
                <w:lang w:eastAsia="en-GB"/>
              </w:rPr>
            </w:pPr>
            <w:r w:rsidRPr="001272FC">
              <w:rPr>
                <w:rFonts w:asciiTheme="majorHAnsi" w:hAnsiTheme="majorHAnsi" w:cstheme="majorHAnsi"/>
                <w:b/>
                <w:bCs/>
                <w:sz w:val="22"/>
                <w:szCs w:val="22"/>
                <w:lang w:eastAsia="en-GB"/>
              </w:rPr>
              <w:t>Team management</w:t>
            </w:r>
          </w:p>
          <w:p w14:paraId="19A59348" w14:textId="40E3A56B" w:rsidR="00C312B8" w:rsidRPr="001272FC" w:rsidRDefault="00913B12" w:rsidP="00C312B8">
            <w:pPr>
              <w:autoSpaceDE w:val="0"/>
              <w:autoSpaceDN w:val="0"/>
              <w:adjustRightInd w:val="0"/>
              <w:rPr>
                <w:rFonts w:asciiTheme="majorHAnsi" w:hAnsiTheme="majorHAnsi" w:cstheme="majorHAnsi"/>
                <w:sz w:val="22"/>
                <w:szCs w:val="22"/>
                <w:lang w:eastAsia="en-GB"/>
              </w:rPr>
            </w:pPr>
            <w:r w:rsidRPr="001272FC">
              <w:rPr>
                <w:rFonts w:asciiTheme="majorHAnsi" w:hAnsiTheme="majorHAnsi" w:cstheme="majorHAnsi"/>
                <w:sz w:val="22"/>
                <w:szCs w:val="22"/>
                <w:lang w:eastAsia="en-GB"/>
              </w:rPr>
              <w:t xml:space="preserve">Overseeing the collaboration between the Divisional Coordinators and the other PSS functions within the </w:t>
            </w:r>
            <w:proofErr w:type="gramStart"/>
            <w:r w:rsidRPr="001272FC">
              <w:rPr>
                <w:rFonts w:asciiTheme="majorHAnsi" w:hAnsiTheme="majorHAnsi" w:cstheme="majorHAnsi"/>
                <w:sz w:val="22"/>
                <w:szCs w:val="22"/>
                <w:lang w:eastAsia="en-GB"/>
              </w:rPr>
              <w:t>School</w:t>
            </w:r>
            <w:proofErr w:type="gramEnd"/>
            <w:r w:rsidRPr="001272FC">
              <w:rPr>
                <w:rFonts w:asciiTheme="majorHAnsi" w:hAnsiTheme="majorHAnsi" w:cstheme="majorHAnsi"/>
                <w:sz w:val="22"/>
                <w:szCs w:val="22"/>
                <w:lang w:eastAsia="en-GB"/>
              </w:rPr>
              <w:t xml:space="preserve"> in their roles for operational matters</w:t>
            </w:r>
            <w:r w:rsidR="00E25B38" w:rsidRPr="001272FC">
              <w:rPr>
                <w:rFonts w:asciiTheme="majorHAnsi" w:hAnsiTheme="majorHAnsi" w:cstheme="majorHAnsi"/>
                <w:sz w:val="22"/>
                <w:szCs w:val="22"/>
                <w:lang w:eastAsia="en-GB"/>
              </w:rPr>
              <w:t>:</w:t>
            </w:r>
          </w:p>
          <w:p w14:paraId="5BC5AA0A" w14:textId="77777777" w:rsidR="00E25B38" w:rsidRPr="001272FC" w:rsidRDefault="00E25B38" w:rsidP="00C312B8">
            <w:pPr>
              <w:autoSpaceDE w:val="0"/>
              <w:autoSpaceDN w:val="0"/>
              <w:adjustRightInd w:val="0"/>
              <w:rPr>
                <w:rFonts w:asciiTheme="majorHAnsi" w:hAnsiTheme="majorHAnsi" w:cstheme="majorHAnsi"/>
                <w:sz w:val="22"/>
                <w:szCs w:val="22"/>
                <w:lang w:eastAsia="en-GB"/>
              </w:rPr>
            </w:pPr>
          </w:p>
          <w:p w14:paraId="07BA8925" w14:textId="4BFCFE0F" w:rsidR="00BD5767" w:rsidRPr="00DB202D" w:rsidRDefault="3395BD3A"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 xml:space="preserve">Line management of the </w:t>
            </w:r>
            <w:r w:rsidR="12986BED" w:rsidRPr="406BD652">
              <w:rPr>
                <w:rFonts w:asciiTheme="majorHAnsi" w:hAnsiTheme="majorHAnsi" w:cstheme="majorBidi"/>
                <w:sz w:val="22"/>
                <w:szCs w:val="22"/>
              </w:rPr>
              <w:t>D</w:t>
            </w:r>
            <w:r w:rsidRPr="406BD652">
              <w:rPr>
                <w:rFonts w:asciiTheme="majorHAnsi" w:hAnsiTheme="majorHAnsi" w:cstheme="majorBidi"/>
                <w:sz w:val="22"/>
                <w:szCs w:val="22"/>
              </w:rPr>
              <w:t xml:space="preserve">ivisional </w:t>
            </w:r>
            <w:r w:rsidR="12986BED" w:rsidRPr="406BD652">
              <w:rPr>
                <w:rFonts w:asciiTheme="majorHAnsi" w:hAnsiTheme="majorHAnsi" w:cstheme="majorBidi"/>
                <w:sz w:val="22"/>
                <w:szCs w:val="22"/>
              </w:rPr>
              <w:t>C</w:t>
            </w:r>
            <w:r w:rsidRPr="406BD652">
              <w:rPr>
                <w:rFonts w:asciiTheme="majorHAnsi" w:hAnsiTheme="majorHAnsi" w:cstheme="majorBidi"/>
                <w:sz w:val="22"/>
                <w:szCs w:val="22"/>
              </w:rPr>
              <w:t xml:space="preserve">oordinators and ensure provision of timely and </w:t>
            </w:r>
            <w:r w:rsidR="46A256F7" w:rsidRPr="406BD652">
              <w:rPr>
                <w:rFonts w:asciiTheme="majorHAnsi" w:hAnsiTheme="majorHAnsi" w:cstheme="majorBidi"/>
                <w:sz w:val="22"/>
                <w:szCs w:val="22"/>
              </w:rPr>
              <w:t>high-quality</w:t>
            </w:r>
            <w:r w:rsidRPr="406BD652">
              <w:rPr>
                <w:rFonts w:asciiTheme="majorHAnsi" w:hAnsiTheme="majorHAnsi" w:cstheme="majorBidi"/>
                <w:sz w:val="22"/>
                <w:szCs w:val="22"/>
              </w:rPr>
              <w:t xml:space="preserve"> administrative services to the </w:t>
            </w:r>
            <w:r w:rsidR="12986BED" w:rsidRPr="406BD652">
              <w:rPr>
                <w:rFonts w:asciiTheme="majorHAnsi" w:hAnsiTheme="majorHAnsi" w:cstheme="majorBidi"/>
                <w:sz w:val="22"/>
                <w:szCs w:val="22"/>
              </w:rPr>
              <w:t>four</w:t>
            </w:r>
            <w:r w:rsidRPr="406BD652">
              <w:rPr>
                <w:rFonts w:asciiTheme="majorHAnsi" w:hAnsiTheme="majorHAnsi" w:cstheme="majorBidi"/>
                <w:sz w:val="22"/>
                <w:szCs w:val="22"/>
              </w:rPr>
              <w:t xml:space="preserve"> </w:t>
            </w:r>
            <w:r w:rsidR="12986BED" w:rsidRPr="406BD652">
              <w:rPr>
                <w:rFonts w:asciiTheme="majorHAnsi" w:hAnsiTheme="majorHAnsi" w:cstheme="majorBidi"/>
                <w:sz w:val="22"/>
                <w:szCs w:val="22"/>
              </w:rPr>
              <w:t>H</w:t>
            </w:r>
            <w:r w:rsidRPr="406BD652">
              <w:rPr>
                <w:rFonts w:asciiTheme="majorHAnsi" w:hAnsiTheme="majorHAnsi" w:cstheme="majorBidi"/>
                <w:sz w:val="22"/>
                <w:szCs w:val="22"/>
              </w:rPr>
              <w:t xml:space="preserve">eads of </w:t>
            </w:r>
            <w:r w:rsidR="12986BED" w:rsidRPr="406BD652">
              <w:rPr>
                <w:rFonts w:asciiTheme="majorHAnsi" w:hAnsiTheme="majorHAnsi" w:cstheme="majorBidi"/>
                <w:sz w:val="22"/>
                <w:szCs w:val="22"/>
              </w:rPr>
              <w:t>D</w:t>
            </w:r>
            <w:r w:rsidRPr="406BD652">
              <w:rPr>
                <w:rFonts w:asciiTheme="majorHAnsi" w:hAnsiTheme="majorHAnsi" w:cstheme="majorBidi"/>
                <w:sz w:val="22"/>
                <w:szCs w:val="22"/>
              </w:rPr>
              <w:t>ivisions</w:t>
            </w:r>
            <w:r w:rsidR="0C9E580E" w:rsidRPr="406BD652">
              <w:rPr>
                <w:rFonts w:asciiTheme="majorHAnsi" w:hAnsiTheme="majorHAnsi" w:cstheme="majorBidi"/>
                <w:sz w:val="22"/>
                <w:szCs w:val="22"/>
              </w:rPr>
              <w:t>, and their academic members</w:t>
            </w:r>
            <w:r w:rsidR="2EC2FCDC" w:rsidRPr="406BD652">
              <w:rPr>
                <w:rFonts w:asciiTheme="majorHAnsi" w:hAnsiTheme="majorHAnsi" w:cstheme="majorBidi"/>
                <w:sz w:val="22"/>
                <w:szCs w:val="22"/>
              </w:rPr>
              <w:t>.</w:t>
            </w:r>
          </w:p>
          <w:p w14:paraId="4B3DA8B3" w14:textId="54D0D9A6" w:rsidR="00544EB6" w:rsidRPr="001272FC" w:rsidRDefault="09763883"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Develop and present to</w:t>
            </w:r>
            <w:r w:rsidR="2DC74ACC" w:rsidRPr="406BD652">
              <w:rPr>
                <w:rFonts w:asciiTheme="majorHAnsi" w:hAnsiTheme="majorHAnsi" w:cstheme="majorBidi"/>
                <w:sz w:val="22"/>
                <w:szCs w:val="22"/>
              </w:rPr>
              <w:t xml:space="preserve"> the</w:t>
            </w:r>
            <w:r w:rsidRPr="406BD652">
              <w:rPr>
                <w:rFonts w:asciiTheme="majorHAnsi" w:hAnsiTheme="majorHAnsi" w:cstheme="majorBidi"/>
                <w:sz w:val="22"/>
                <w:szCs w:val="22"/>
              </w:rPr>
              <w:t xml:space="preserve"> Head of Dean’s </w:t>
            </w:r>
            <w:r w:rsidR="01391B86" w:rsidRPr="406BD652">
              <w:rPr>
                <w:rFonts w:asciiTheme="majorHAnsi" w:hAnsiTheme="majorHAnsi" w:cstheme="majorBidi"/>
                <w:sz w:val="22"/>
                <w:szCs w:val="22"/>
              </w:rPr>
              <w:t>O</w:t>
            </w:r>
            <w:r w:rsidRPr="406BD652">
              <w:rPr>
                <w:rFonts w:asciiTheme="majorHAnsi" w:hAnsiTheme="majorHAnsi" w:cstheme="majorBidi"/>
                <w:sz w:val="22"/>
                <w:szCs w:val="22"/>
              </w:rPr>
              <w:t>ffice/ Deputy Dean</w:t>
            </w:r>
            <w:r w:rsidR="2EC2FCDC" w:rsidRPr="406BD652">
              <w:rPr>
                <w:rFonts w:asciiTheme="majorHAnsi" w:hAnsiTheme="majorHAnsi" w:cstheme="majorBidi"/>
                <w:sz w:val="22"/>
                <w:szCs w:val="22"/>
              </w:rPr>
              <w:t xml:space="preserve"> </w:t>
            </w:r>
            <w:r w:rsidR="01391B86" w:rsidRPr="406BD652">
              <w:rPr>
                <w:rFonts w:asciiTheme="majorHAnsi" w:hAnsiTheme="majorHAnsi" w:cstheme="majorBidi"/>
                <w:sz w:val="22"/>
                <w:szCs w:val="22"/>
              </w:rPr>
              <w:t xml:space="preserve">any </w:t>
            </w:r>
            <w:r w:rsidRPr="406BD652">
              <w:rPr>
                <w:rFonts w:asciiTheme="majorHAnsi" w:hAnsiTheme="majorHAnsi" w:cstheme="majorBidi"/>
                <w:sz w:val="22"/>
                <w:szCs w:val="22"/>
              </w:rPr>
              <w:t>business case</w:t>
            </w:r>
            <w:r w:rsidR="60DB6A62" w:rsidRPr="406BD652">
              <w:rPr>
                <w:rFonts w:asciiTheme="majorHAnsi" w:hAnsiTheme="majorHAnsi" w:cstheme="majorBidi"/>
                <w:sz w:val="22"/>
                <w:szCs w:val="22"/>
              </w:rPr>
              <w:t>s</w:t>
            </w:r>
            <w:r w:rsidRPr="406BD652">
              <w:rPr>
                <w:rFonts w:asciiTheme="majorHAnsi" w:hAnsiTheme="majorHAnsi" w:cstheme="majorBidi"/>
                <w:sz w:val="22"/>
                <w:szCs w:val="22"/>
              </w:rPr>
              <w:t xml:space="preserve"> for new staff recruitment within the academic services function in response to increasing </w:t>
            </w:r>
            <w:r w:rsidR="2FAACCDE" w:rsidRPr="406BD652">
              <w:rPr>
                <w:rFonts w:asciiTheme="majorHAnsi" w:hAnsiTheme="majorHAnsi" w:cstheme="majorBidi"/>
                <w:sz w:val="22"/>
                <w:szCs w:val="22"/>
              </w:rPr>
              <w:t xml:space="preserve">academic </w:t>
            </w:r>
            <w:r w:rsidRPr="406BD652">
              <w:rPr>
                <w:rFonts w:asciiTheme="majorHAnsi" w:hAnsiTheme="majorHAnsi" w:cstheme="majorBidi"/>
                <w:sz w:val="22"/>
                <w:szCs w:val="22"/>
              </w:rPr>
              <w:t>numbers</w:t>
            </w:r>
            <w:r w:rsidR="684C9118" w:rsidRPr="406BD652">
              <w:rPr>
                <w:rFonts w:asciiTheme="majorHAnsi" w:hAnsiTheme="majorHAnsi" w:cstheme="majorBidi"/>
                <w:sz w:val="22"/>
                <w:szCs w:val="22"/>
              </w:rPr>
              <w:t>.</w:t>
            </w:r>
          </w:p>
          <w:p w14:paraId="177DB252" w14:textId="78F1F220" w:rsidR="00544EB6" w:rsidRPr="001272FC" w:rsidRDefault="5D3F81DB"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D</w:t>
            </w:r>
            <w:r w:rsidR="09763883" w:rsidRPr="406BD652">
              <w:rPr>
                <w:rFonts w:asciiTheme="majorHAnsi" w:hAnsiTheme="majorHAnsi" w:cstheme="majorBidi"/>
                <w:sz w:val="22"/>
                <w:szCs w:val="22"/>
              </w:rPr>
              <w:t xml:space="preserve">evelop </w:t>
            </w:r>
            <w:r w:rsidR="01391B86" w:rsidRPr="406BD652">
              <w:rPr>
                <w:rFonts w:asciiTheme="majorHAnsi" w:hAnsiTheme="majorHAnsi" w:cstheme="majorBidi"/>
                <w:sz w:val="22"/>
                <w:szCs w:val="22"/>
              </w:rPr>
              <w:t xml:space="preserve">the </w:t>
            </w:r>
            <w:r w:rsidR="09763883" w:rsidRPr="406BD652">
              <w:rPr>
                <w:rFonts w:asciiTheme="majorHAnsi" w:hAnsiTheme="majorHAnsi" w:cstheme="majorBidi"/>
                <w:sz w:val="22"/>
                <w:szCs w:val="22"/>
              </w:rPr>
              <w:t xml:space="preserve">skills of team members, both individually and as a team, so they can provide the best service for </w:t>
            </w:r>
            <w:r w:rsidR="4B185D34" w:rsidRPr="406BD652">
              <w:rPr>
                <w:rFonts w:asciiTheme="majorHAnsi" w:hAnsiTheme="majorHAnsi" w:cstheme="majorBidi"/>
                <w:sz w:val="22"/>
                <w:szCs w:val="22"/>
              </w:rPr>
              <w:t xml:space="preserve">all academics </w:t>
            </w:r>
            <w:r w:rsidR="2FAACCDE" w:rsidRPr="406BD652">
              <w:rPr>
                <w:rFonts w:asciiTheme="majorHAnsi" w:hAnsiTheme="majorHAnsi" w:cstheme="majorBidi"/>
                <w:sz w:val="22"/>
                <w:szCs w:val="22"/>
              </w:rPr>
              <w:t xml:space="preserve">and Heads of </w:t>
            </w:r>
            <w:r w:rsidR="01391B86" w:rsidRPr="406BD652">
              <w:rPr>
                <w:rFonts w:asciiTheme="majorHAnsi" w:hAnsiTheme="majorHAnsi" w:cstheme="majorBidi"/>
                <w:sz w:val="22"/>
                <w:szCs w:val="22"/>
              </w:rPr>
              <w:t>D</w:t>
            </w:r>
            <w:r w:rsidR="2FAACCDE" w:rsidRPr="406BD652">
              <w:rPr>
                <w:rFonts w:asciiTheme="majorHAnsi" w:hAnsiTheme="majorHAnsi" w:cstheme="majorBidi"/>
                <w:sz w:val="22"/>
                <w:szCs w:val="22"/>
              </w:rPr>
              <w:t>ivisions</w:t>
            </w:r>
            <w:r w:rsidR="684C9118" w:rsidRPr="406BD652">
              <w:rPr>
                <w:rFonts w:asciiTheme="majorHAnsi" w:hAnsiTheme="majorHAnsi" w:cstheme="majorBidi"/>
                <w:sz w:val="22"/>
                <w:szCs w:val="22"/>
              </w:rPr>
              <w:t>.</w:t>
            </w:r>
          </w:p>
          <w:p w14:paraId="5F52E930" w14:textId="16ABCA41" w:rsidR="00BD5767" w:rsidRPr="001272FC" w:rsidRDefault="09763883"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Ensure there are relevant training and development plan</w:t>
            </w:r>
            <w:r w:rsidR="4A52720D" w:rsidRPr="406BD652">
              <w:rPr>
                <w:rFonts w:asciiTheme="majorHAnsi" w:hAnsiTheme="majorHAnsi" w:cstheme="majorBidi"/>
                <w:sz w:val="22"/>
                <w:szCs w:val="22"/>
              </w:rPr>
              <w:t>s</w:t>
            </w:r>
            <w:r w:rsidRPr="406BD652">
              <w:rPr>
                <w:rFonts w:asciiTheme="majorHAnsi" w:hAnsiTheme="majorHAnsi" w:cstheme="majorBidi"/>
                <w:sz w:val="22"/>
                <w:szCs w:val="22"/>
              </w:rPr>
              <w:t xml:space="preserve"> for </w:t>
            </w:r>
            <w:r w:rsidR="548B7C27" w:rsidRPr="406BD652">
              <w:rPr>
                <w:rFonts w:asciiTheme="majorHAnsi" w:hAnsiTheme="majorHAnsi" w:cstheme="majorBidi"/>
                <w:sz w:val="22"/>
                <w:szCs w:val="22"/>
              </w:rPr>
              <w:t>Divisional Coordinators</w:t>
            </w:r>
            <w:r w:rsidR="684C9118" w:rsidRPr="406BD652">
              <w:rPr>
                <w:rFonts w:asciiTheme="majorHAnsi" w:hAnsiTheme="majorHAnsi" w:cstheme="majorBidi"/>
                <w:sz w:val="22"/>
                <w:szCs w:val="22"/>
              </w:rPr>
              <w:t>.</w:t>
            </w:r>
          </w:p>
          <w:p w14:paraId="401243BC" w14:textId="07E9AD3C" w:rsidR="00046621" w:rsidRPr="001272FC" w:rsidRDefault="02594041" w:rsidP="406BD652">
            <w:pPr>
              <w:pStyle w:val="ListParagraph"/>
              <w:numPr>
                <w:ilvl w:val="0"/>
                <w:numId w:val="22"/>
              </w:numPr>
              <w:autoSpaceDE w:val="0"/>
              <w:autoSpaceDN w:val="0"/>
              <w:adjustRightInd w:val="0"/>
              <w:rPr>
                <w:rFonts w:asciiTheme="majorHAnsi" w:hAnsiTheme="majorHAnsi" w:cstheme="majorBidi"/>
                <w:sz w:val="22"/>
                <w:szCs w:val="22"/>
                <w:lang w:eastAsia="en-GB"/>
              </w:rPr>
            </w:pPr>
            <w:r w:rsidRPr="406BD652">
              <w:rPr>
                <w:rFonts w:asciiTheme="majorHAnsi" w:hAnsiTheme="majorHAnsi" w:cstheme="majorBidi"/>
                <w:sz w:val="22"/>
                <w:szCs w:val="22"/>
              </w:rPr>
              <w:t>Comp</w:t>
            </w:r>
            <w:r w:rsidR="4DC4CC2F" w:rsidRPr="406BD652">
              <w:rPr>
                <w:rFonts w:asciiTheme="majorHAnsi" w:hAnsiTheme="majorHAnsi" w:cstheme="majorBidi"/>
                <w:sz w:val="22"/>
                <w:szCs w:val="22"/>
              </w:rPr>
              <w:t>letion of</w:t>
            </w:r>
            <w:r w:rsidRPr="406BD652">
              <w:rPr>
                <w:rFonts w:asciiTheme="majorHAnsi" w:hAnsiTheme="majorHAnsi" w:cstheme="majorBidi"/>
                <w:sz w:val="22"/>
                <w:szCs w:val="22"/>
              </w:rPr>
              <w:t xml:space="preserve"> S</w:t>
            </w:r>
            <w:r w:rsidR="4DC4CC2F" w:rsidRPr="406BD652">
              <w:rPr>
                <w:rFonts w:asciiTheme="majorHAnsi" w:hAnsiTheme="majorHAnsi" w:cstheme="majorBidi"/>
                <w:sz w:val="22"/>
                <w:szCs w:val="22"/>
              </w:rPr>
              <w:t xml:space="preserve">taff </w:t>
            </w:r>
            <w:r w:rsidRPr="406BD652">
              <w:rPr>
                <w:rFonts w:asciiTheme="majorHAnsi" w:hAnsiTheme="majorHAnsi" w:cstheme="majorBidi"/>
                <w:sz w:val="22"/>
                <w:szCs w:val="22"/>
              </w:rPr>
              <w:t>D</w:t>
            </w:r>
            <w:r w:rsidR="7A9F8213" w:rsidRPr="406BD652">
              <w:rPr>
                <w:rFonts w:asciiTheme="majorHAnsi" w:hAnsiTheme="majorHAnsi" w:cstheme="majorBidi"/>
                <w:sz w:val="22"/>
                <w:szCs w:val="22"/>
              </w:rPr>
              <w:t xml:space="preserve">evelopment </w:t>
            </w:r>
            <w:r w:rsidRPr="406BD652">
              <w:rPr>
                <w:rFonts w:asciiTheme="majorHAnsi" w:hAnsiTheme="majorHAnsi" w:cstheme="majorBidi"/>
                <w:sz w:val="22"/>
                <w:szCs w:val="22"/>
              </w:rPr>
              <w:t>P</w:t>
            </w:r>
            <w:r w:rsidR="7A9F8213" w:rsidRPr="406BD652">
              <w:rPr>
                <w:rFonts w:asciiTheme="majorHAnsi" w:hAnsiTheme="majorHAnsi" w:cstheme="majorBidi"/>
                <w:sz w:val="22"/>
                <w:szCs w:val="22"/>
              </w:rPr>
              <w:t xml:space="preserve">erformance </w:t>
            </w:r>
            <w:r w:rsidRPr="406BD652">
              <w:rPr>
                <w:rFonts w:asciiTheme="majorHAnsi" w:hAnsiTheme="majorHAnsi" w:cstheme="majorBidi"/>
                <w:sz w:val="22"/>
                <w:szCs w:val="22"/>
              </w:rPr>
              <w:t>R</w:t>
            </w:r>
            <w:r w:rsidR="7A9F8213" w:rsidRPr="406BD652">
              <w:rPr>
                <w:rFonts w:asciiTheme="majorHAnsi" w:hAnsiTheme="majorHAnsi" w:cstheme="majorBidi"/>
                <w:sz w:val="22"/>
                <w:szCs w:val="22"/>
              </w:rPr>
              <w:t>eview</w:t>
            </w:r>
            <w:r w:rsidRPr="406BD652">
              <w:rPr>
                <w:rFonts w:asciiTheme="majorHAnsi" w:hAnsiTheme="majorHAnsi" w:cstheme="majorBidi"/>
                <w:sz w:val="22"/>
                <w:szCs w:val="22"/>
              </w:rPr>
              <w:t>s o</w:t>
            </w:r>
            <w:r w:rsidR="06965C0D" w:rsidRPr="406BD652">
              <w:rPr>
                <w:rFonts w:asciiTheme="majorHAnsi" w:hAnsiTheme="majorHAnsi" w:cstheme="majorBidi"/>
                <w:sz w:val="22"/>
                <w:szCs w:val="22"/>
              </w:rPr>
              <w:t>f D</w:t>
            </w:r>
            <w:r w:rsidRPr="406BD652">
              <w:rPr>
                <w:rFonts w:asciiTheme="majorHAnsi" w:hAnsiTheme="majorHAnsi" w:cstheme="majorBidi"/>
                <w:sz w:val="22"/>
                <w:szCs w:val="22"/>
              </w:rPr>
              <w:t xml:space="preserve">ivisional </w:t>
            </w:r>
            <w:r w:rsidR="06965C0D" w:rsidRPr="406BD652">
              <w:rPr>
                <w:rFonts w:asciiTheme="majorHAnsi" w:hAnsiTheme="majorHAnsi" w:cstheme="majorBidi"/>
                <w:sz w:val="22"/>
                <w:szCs w:val="22"/>
              </w:rPr>
              <w:t>C</w:t>
            </w:r>
            <w:r w:rsidRPr="406BD652">
              <w:rPr>
                <w:rFonts w:asciiTheme="majorHAnsi" w:hAnsiTheme="majorHAnsi" w:cstheme="majorBidi"/>
                <w:sz w:val="22"/>
                <w:szCs w:val="22"/>
              </w:rPr>
              <w:t>oordinators</w:t>
            </w:r>
            <w:r w:rsidR="0BAEC4AA" w:rsidRPr="406BD652">
              <w:rPr>
                <w:rFonts w:asciiTheme="majorHAnsi" w:hAnsiTheme="majorHAnsi" w:cstheme="majorBidi"/>
                <w:sz w:val="22"/>
                <w:szCs w:val="22"/>
              </w:rPr>
              <w:t>.</w:t>
            </w:r>
          </w:p>
        </w:tc>
      </w:tr>
      <w:tr w:rsidR="00F00AF1" w:rsidRPr="001272FC" w14:paraId="4C940C3F" w14:textId="77777777" w:rsidTr="406BD652">
        <w:trPr>
          <w:trHeight w:val="1200"/>
        </w:trPr>
        <w:tc>
          <w:tcPr>
            <w:tcW w:w="648" w:type="dxa"/>
            <w:shd w:val="clear" w:color="auto" w:fill="auto"/>
          </w:tcPr>
          <w:p w14:paraId="3DE94B60" w14:textId="46EF375C" w:rsidR="00F00AF1" w:rsidRPr="001272FC" w:rsidRDefault="001552F2" w:rsidP="00C312B8">
            <w:pPr>
              <w:spacing w:before="60" w:after="60"/>
              <w:jc w:val="center"/>
              <w:rPr>
                <w:rFonts w:asciiTheme="majorHAnsi" w:hAnsiTheme="majorHAnsi" w:cstheme="majorHAnsi"/>
                <w:b/>
                <w:sz w:val="22"/>
                <w:szCs w:val="22"/>
              </w:rPr>
            </w:pPr>
            <w:r w:rsidRPr="001272FC">
              <w:rPr>
                <w:rFonts w:asciiTheme="majorHAnsi" w:hAnsiTheme="majorHAnsi" w:cstheme="majorHAnsi"/>
                <w:b/>
                <w:sz w:val="22"/>
                <w:szCs w:val="22"/>
              </w:rPr>
              <w:lastRenderedPageBreak/>
              <w:t>6</w:t>
            </w:r>
          </w:p>
        </w:tc>
        <w:tc>
          <w:tcPr>
            <w:tcW w:w="8280" w:type="dxa"/>
            <w:shd w:val="clear" w:color="auto" w:fill="auto"/>
          </w:tcPr>
          <w:p w14:paraId="3C0D5CE9" w14:textId="159C1158" w:rsidR="001552F2" w:rsidRPr="001272FC" w:rsidRDefault="0C22B2A4" w:rsidP="406BD652">
            <w:pPr>
              <w:autoSpaceDE w:val="0"/>
              <w:autoSpaceDN w:val="0"/>
              <w:adjustRightInd w:val="0"/>
              <w:rPr>
                <w:rFonts w:asciiTheme="majorHAnsi" w:hAnsiTheme="majorHAnsi" w:cstheme="majorBidi"/>
                <w:b/>
                <w:bCs/>
                <w:sz w:val="22"/>
                <w:szCs w:val="22"/>
                <w:lang w:eastAsia="en-GB"/>
              </w:rPr>
            </w:pPr>
            <w:r w:rsidRPr="406BD652">
              <w:rPr>
                <w:rFonts w:asciiTheme="majorHAnsi" w:hAnsiTheme="majorHAnsi" w:cstheme="majorBidi"/>
                <w:b/>
                <w:bCs/>
                <w:sz w:val="22"/>
                <w:szCs w:val="22"/>
                <w:lang w:eastAsia="en-GB"/>
              </w:rPr>
              <w:t xml:space="preserve">Other </w:t>
            </w:r>
          </w:p>
          <w:p w14:paraId="7EBD466E" w14:textId="460145FC" w:rsidR="406BD652" w:rsidRDefault="406BD652" w:rsidP="406BD652">
            <w:pPr>
              <w:rPr>
                <w:rFonts w:asciiTheme="majorHAnsi" w:hAnsiTheme="majorHAnsi" w:cstheme="majorBidi"/>
                <w:b/>
                <w:bCs/>
                <w:sz w:val="22"/>
                <w:szCs w:val="22"/>
                <w:lang w:eastAsia="en-GB"/>
              </w:rPr>
            </w:pPr>
          </w:p>
          <w:p w14:paraId="1002CAF2" w14:textId="6AB32DBE" w:rsidR="004304A1" w:rsidRPr="001272FC" w:rsidRDefault="1F8BEBBA" w:rsidP="00DB202D">
            <w:pPr>
              <w:pStyle w:val="ListParagraph"/>
              <w:numPr>
                <w:ilvl w:val="0"/>
                <w:numId w:val="22"/>
              </w:numPr>
              <w:rPr>
                <w:rFonts w:asciiTheme="majorHAnsi" w:hAnsiTheme="majorHAnsi" w:cstheme="majorHAnsi"/>
                <w:sz w:val="22"/>
                <w:szCs w:val="22"/>
              </w:rPr>
            </w:pPr>
            <w:r w:rsidRPr="406BD652">
              <w:rPr>
                <w:rFonts w:asciiTheme="majorHAnsi" w:hAnsiTheme="majorHAnsi" w:cstheme="majorBidi"/>
                <w:sz w:val="22"/>
                <w:szCs w:val="22"/>
              </w:rPr>
              <w:t xml:space="preserve">To build and develop strong working relationships across the </w:t>
            </w:r>
            <w:proofErr w:type="gramStart"/>
            <w:r w:rsidRPr="406BD652">
              <w:rPr>
                <w:rFonts w:asciiTheme="majorHAnsi" w:hAnsiTheme="majorHAnsi" w:cstheme="majorBidi"/>
                <w:sz w:val="22"/>
                <w:szCs w:val="22"/>
              </w:rPr>
              <w:t>School</w:t>
            </w:r>
            <w:proofErr w:type="gramEnd"/>
            <w:r w:rsidRPr="406BD652">
              <w:rPr>
                <w:rFonts w:asciiTheme="majorHAnsi" w:hAnsiTheme="majorHAnsi" w:cstheme="majorBidi"/>
                <w:sz w:val="22"/>
                <w:szCs w:val="22"/>
              </w:rPr>
              <w:t>.</w:t>
            </w:r>
          </w:p>
          <w:p w14:paraId="39FD7C3D" w14:textId="045674C1" w:rsidR="00C312B8" w:rsidRPr="00DB202D" w:rsidRDefault="0C22B2A4" w:rsidP="406BD652">
            <w:pPr>
              <w:pStyle w:val="ListParagraph"/>
              <w:numPr>
                <w:ilvl w:val="0"/>
                <w:numId w:val="22"/>
              </w:numPr>
              <w:autoSpaceDE w:val="0"/>
              <w:autoSpaceDN w:val="0"/>
              <w:adjustRightInd w:val="0"/>
              <w:rPr>
                <w:rFonts w:asciiTheme="majorHAnsi" w:hAnsiTheme="majorHAnsi" w:cstheme="majorBidi"/>
                <w:sz w:val="22"/>
                <w:szCs w:val="22"/>
                <w:lang w:eastAsia="en-GB"/>
              </w:rPr>
            </w:pPr>
            <w:r w:rsidRPr="406BD652">
              <w:rPr>
                <w:rFonts w:asciiTheme="majorHAnsi" w:hAnsiTheme="majorHAnsi" w:cstheme="majorBidi"/>
                <w:sz w:val="22"/>
                <w:szCs w:val="22"/>
              </w:rPr>
              <w:t xml:space="preserve">To </w:t>
            </w:r>
            <w:r w:rsidR="605B9E1D" w:rsidRPr="406BD652">
              <w:rPr>
                <w:rFonts w:asciiTheme="majorHAnsi" w:hAnsiTheme="majorHAnsi" w:cstheme="majorBidi"/>
                <w:sz w:val="22"/>
                <w:szCs w:val="22"/>
              </w:rPr>
              <w:t>support t</w:t>
            </w:r>
            <w:r w:rsidRPr="406BD652">
              <w:rPr>
                <w:rFonts w:asciiTheme="majorHAnsi" w:hAnsiTheme="majorHAnsi" w:cstheme="majorBidi"/>
                <w:sz w:val="22"/>
                <w:szCs w:val="22"/>
              </w:rPr>
              <w:t xml:space="preserve">he </w:t>
            </w:r>
            <w:proofErr w:type="gramStart"/>
            <w:r w:rsidRPr="406BD652">
              <w:rPr>
                <w:rFonts w:asciiTheme="majorHAnsi" w:hAnsiTheme="majorHAnsi" w:cstheme="majorBidi"/>
                <w:sz w:val="22"/>
                <w:szCs w:val="22"/>
              </w:rPr>
              <w:t>School</w:t>
            </w:r>
            <w:proofErr w:type="gramEnd"/>
            <w:r w:rsidRPr="406BD652">
              <w:rPr>
                <w:rFonts w:asciiTheme="majorHAnsi" w:hAnsiTheme="majorHAnsi" w:cstheme="majorBidi"/>
                <w:sz w:val="22"/>
                <w:szCs w:val="22"/>
              </w:rPr>
              <w:t xml:space="preserve"> by undertaking events management responsibilities on an occasional / as and when basis</w:t>
            </w:r>
            <w:r w:rsidR="0840D8D3" w:rsidRPr="406BD652">
              <w:rPr>
                <w:rFonts w:asciiTheme="majorHAnsi" w:hAnsiTheme="majorHAnsi" w:cstheme="majorBidi"/>
                <w:sz w:val="22"/>
                <w:szCs w:val="22"/>
              </w:rPr>
              <w:t>.</w:t>
            </w:r>
          </w:p>
        </w:tc>
      </w:tr>
      <w:tr w:rsidR="008173F2" w:rsidRPr="001272FC" w14:paraId="488FF039" w14:textId="77777777" w:rsidTr="406BD652">
        <w:tc>
          <w:tcPr>
            <w:tcW w:w="8928" w:type="dxa"/>
            <w:gridSpan w:val="2"/>
            <w:shd w:val="clear" w:color="auto" w:fill="auto"/>
          </w:tcPr>
          <w:p w14:paraId="22BFD71C" w14:textId="77777777" w:rsidR="008173F2" w:rsidRPr="001272FC" w:rsidRDefault="008173F2" w:rsidP="00C312B8">
            <w:pPr>
              <w:spacing w:before="60" w:after="60"/>
              <w:rPr>
                <w:rFonts w:asciiTheme="majorHAnsi" w:hAnsiTheme="majorHAnsi" w:cstheme="majorHAnsi"/>
                <w:sz w:val="22"/>
                <w:szCs w:val="22"/>
              </w:rPr>
            </w:pPr>
            <w:r w:rsidRPr="001272FC">
              <w:rPr>
                <w:rFonts w:asciiTheme="majorHAnsi" w:hAnsiTheme="majorHAnsi" w:cstheme="majorHAnsi"/>
                <w:sz w:val="22"/>
                <w:szCs w:val="22"/>
              </w:rPr>
              <w:t xml:space="preserve">The post holder will, from time to time, be required to undertake other duties of a similar nature as may reasonably be required by his/her line manager.  </w:t>
            </w:r>
          </w:p>
          <w:p w14:paraId="34AC1434" w14:textId="5F8241EB" w:rsidR="008173F2" w:rsidRPr="001272FC" w:rsidRDefault="008173F2" w:rsidP="00C312B8">
            <w:pPr>
              <w:spacing w:before="60" w:after="60"/>
              <w:rPr>
                <w:rFonts w:asciiTheme="majorHAnsi" w:hAnsiTheme="majorHAnsi" w:cstheme="majorHAnsi"/>
                <w:sz w:val="22"/>
                <w:szCs w:val="22"/>
              </w:rPr>
            </w:pPr>
            <w:r w:rsidRPr="001272FC">
              <w:rPr>
                <w:rFonts w:asciiTheme="majorHAnsi" w:hAnsiTheme="majorHAnsi" w:cstheme="majorHAnsi"/>
                <w:sz w:val="22"/>
                <w:szCs w:val="22"/>
              </w:rPr>
              <w:t>Flexibility will be essential because, while the post is</w:t>
            </w:r>
            <w:r w:rsidR="00D373A8">
              <w:rPr>
                <w:rFonts w:asciiTheme="majorHAnsi" w:hAnsiTheme="majorHAnsi" w:cstheme="majorHAnsi"/>
                <w:sz w:val="22"/>
                <w:szCs w:val="22"/>
              </w:rPr>
              <w:t xml:space="preserve"> based in the Dean’s Office</w:t>
            </w:r>
            <w:r w:rsidRPr="001272FC">
              <w:rPr>
                <w:rFonts w:asciiTheme="majorHAnsi" w:hAnsiTheme="majorHAnsi" w:cstheme="majorHAnsi"/>
                <w:sz w:val="22"/>
                <w:szCs w:val="22"/>
              </w:rPr>
              <w:t>, there may be occasions when the postholder’s role and skill set may be required elsewhere within the School of Management or the University.</w:t>
            </w:r>
          </w:p>
        </w:tc>
      </w:tr>
    </w:tbl>
    <w:p w14:paraId="64C94ABE" w14:textId="3E73F212" w:rsidR="7E14FADE" w:rsidRDefault="7E14FADE"/>
    <w:p w14:paraId="1E326AC5" w14:textId="19D846B8" w:rsidR="7E14FADE" w:rsidRDefault="7E14FADE"/>
    <w:p w14:paraId="54FF92AC" w14:textId="123C5497" w:rsidR="00CC1FF2" w:rsidRPr="001272FC" w:rsidRDefault="00C312B8" w:rsidP="00F935BC">
      <w:pPr>
        <w:spacing w:before="60" w:after="60"/>
        <w:rPr>
          <w:rFonts w:asciiTheme="majorHAnsi" w:hAnsiTheme="majorHAnsi" w:cstheme="majorHAnsi"/>
          <w:sz w:val="22"/>
          <w:szCs w:val="22"/>
        </w:rPr>
      </w:pPr>
      <w:r w:rsidRPr="001272FC">
        <w:rPr>
          <w:rFonts w:asciiTheme="majorHAnsi" w:hAnsiTheme="majorHAnsi" w:cstheme="majorHAnsi"/>
          <w:sz w:val="22"/>
          <w:szCs w:val="22"/>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411C8D" w:rsidRPr="001272FC" w14:paraId="5F3882DF" w14:textId="77777777" w:rsidTr="009A0791">
        <w:tc>
          <w:tcPr>
            <w:tcW w:w="8928" w:type="dxa"/>
          </w:tcPr>
          <w:p w14:paraId="5FC68DBD" w14:textId="77777777" w:rsidR="00411C8D" w:rsidRPr="001272FC" w:rsidRDefault="00411C8D" w:rsidP="009A0791">
            <w:pPr>
              <w:spacing w:before="60" w:after="60"/>
              <w:rPr>
                <w:rFonts w:asciiTheme="majorHAnsi" w:hAnsiTheme="majorHAnsi" w:cstheme="majorHAnsi"/>
                <w:b/>
                <w:color w:val="003399"/>
                <w:sz w:val="22"/>
                <w:szCs w:val="22"/>
              </w:rPr>
            </w:pPr>
            <w:r w:rsidRPr="001272FC">
              <w:rPr>
                <w:rFonts w:asciiTheme="majorHAnsi" w:hAnsiTheme="majorHAnsi" w:cstheme="majorHAnsi"/>
                <w:b/>
                <w:sz w:val="22"/>
                <w:szCs w:val="22"/>
              </w:rPr>
              <w:t>Special conditions</w:t>
            </w:r>
            <w:r w:rsidRPr="001272FC">
              <w:rPr>
                <w:rFonts w:asciiTheme="majorHAnsi" w:hAnsiTheme="majorHAnsi" w:cstheme="majorHAnsi"/>
                <w:b/>
                <w:color w:val="003399"/>
                <w:sz w:val="22"/>
                <w:szCs w:val="22"/>
              </w:rPr>
              <w:t>:</w:t>
            </w:r>
          </w:p>
        </w:tc>
      </w:tr>
      <w:tr w:rsidR="00411C8D" w:rsidRPr="001272FC" w14:paraId="525DE383" w14:textId="77777777" w:rsidTr="009A0791">
        <w:tc>
          <w:tcPr>
            <w:tcW w:w="8928" w:type="dxa"/>
          </w:tcPr>
          <w:p w14:paraId="16017E7B" w14:textId="0625E7E0" w:rsidR="006C7F96" w:rsidRPr="001272FC" w:rsidRDefault="006C7F96" w:rsidP="009A0791">
            <w:pPr>
              <w:rPr>
                <w:rFonts w:asciiTheme="majorHAnsi" w:hAnsiTheme="majorHAnsi" w:cstheme="majorHAnsi"/>
                <w:snapToGrid w:val="0"/>
                <w:sz w:val="22"/>
                <w:szCs w:val="22"/>
              </w:rPr>
            </w:pPr>
            <w:r w:rsidRPr="001272FC">
              <w:rPr>
                <w:rFonts w:asciiTheme="majorHAnsi" w:hAnsiTheme="majorHAnsi" w:cstheme="majorHAnsi"/>
                <w:snapToGrid w:val="0"/>
                <w:sz w:val="22"/>
                <w:szCs w:val="22"/>
              </w:rPr>
              <w:t xml:space="preserve">Occasionally some evening or weekend working may be required. Time off in lieu will be given. The post </w:t>
            </w:r>
            <w:r w:rsidR="00A73E63" w:rsidRPr="001272FC">
              <w:rPr>
                <w:rFonts w:asciiTheme="majorHAnsi" w:hAnsiTheme="majorHAnsi" w:cstheme="majorHAnsi"/>
                <w:snapToGrid w:val="0"/>
                <w:sz w:val="22"/>
                <w:szCs w:val="22"/>
              </w:rPr>
              <w:t xml:space="preserve">may </w:t>
            </w:r>
            <w:r w:rsidRPr="001272FC">
              <w:rPr>
                <w:rFonts w:asciiTheme="majorHAnsi" w:hAnsiTheme="majorHAnsi" w:cstheme="majorHAnsi"/>
                <w:snapToGrid w:val="0"/>
                <w:sz w:val="22"/>
                <w:szCs w:val="22"/>
              </w:rPr>
              <w:t>also require occasional travel within or outside the UK.</w:t>
            </w:r>
          </w:p>
        </w:tc>
      </w:tr>
    </w:tbl>
    <w:p w14:paraId="73174BDF" w14:textId="77777777" w:rsidR="00411C8D" w:rsidRPr="001272FC" w:rsidRDefault="00411C8D" w:rsidP="00F935BC">
      <w:pPr>
        <w:spacing w:before="60" w:after="60"/>
        <w:rPr>
          <w:rFonts w:asciiTheme="majorHAnsi" w:hAnsiTheme="majorHAnsi" w:cstheme="majorHAnsi"/>
          <w:sz w:val="22"/>
          <w:szCs w:val="22"/>
        </w:rPr>
      </w:pPr>
    </w:p>
    <w:p w14:paraId="3B179C53" w14:textId="77777777" w:rsidR="00062D01" w:rsidRPr="001272FC" w:rsidRDefault="00062D01" w:rsidP="00F935BC">
      <w:pPr>
        <w:spacing w:before="60" w:after="60"/>
        <w:rPr>
          <w:rFonts w:asciiTheme="majorHAnsi" w:hAnsiTheme="majorHAnsi" w:cstheme="majorHAnsi"/>
          <w:sz w:val="22"/>
          <w:szCs w:val="22"/>
        </w:rPr>
      </w:pPr>
    </w:p>
    <w:p w14:paraId="70C88CF6" w14:textId="77777777" w:rsidR="006D59F2" w:rsidRPr="00331AFD" w:rsidRDefault="006D59F2" w:rsidP="006D59F2">
      <w:pPr>
        <w:jc w:val="center"/>
        <w:rPr>
          <w:rFonts w:asciiTheme="majorHAnsi" w:hAnsiTheme="majorHAnsi" w:cstheme="majorHAnsi"/>
          <w:b/>
          <w:bCs/>
          <w:sz w:val="24"/>
          <w:szCs w:val="24"/>
        </w:rPr>
      </w:pPr>
      <w:r w:rsidRPr="00331AFD">
        <w:rPr>
          <w:rFonts w:asciiTheme="majorHAnsi" w:hAnsiTheme="majorHAnsi" w:cstheme="majorHAnsi"/>
          <w:b/>
          <w:bCs/>
          <w:sz w:val="24"/>
          <w:szCs w:val="24"/>
        </w:rPr>
        <w:t>Person Specification</w:t>
      </w:r>
    </w:p>
    <w:p w14:paraId="58D4B1ED" w14:textId="77777777" w:rsidR="006D59F2" w:rsidRPr="001272FC" w:rsidRDefault="006D59F2" w:rsidP="006D59F2">
      <w:pPr>
        <w:rPr>
          <w:rFonts w:asciiTheme="majorHAnsi" w:hAnsiTheme="majorHAnsi" w:cstheme="majorHAnsi"/>
          <w:b/>
          <w:bCs/>
          <w:sz w:val="22"/>
          <w:szCs w:val="22"/>
        </w:rPr>
      </w:pPr>
    </w:p>
    <w:tbl>
      <w:tblPr>
        <w:tblpPr w:leftFromText="180" w:rightFromText="180" w:vertAnchor="text" w:horzAnchor="margin" w:tblpY="8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6D59F2" w:rsidRPr="001272FC" w14:paraId="47200D88" w14:textId="77777777">
        <w:tc>
          <w:tcPr>
            <w:tcW w:w="5752" w:type="dxa"/>
            <w:tcBorders>
              <w:bottom w:val="single" w:sz="6" w:space="0" w:color="auto"/>
            </w:tcBorders>
            <w:shd w:val="clear" w:color="auto" w:fill="DEEAF6" w:themeFill="accent5" w:themeFillTint="33"/>
            <w:tcMar>
              <w:top w:w="0" w:type="dxa"/>
              <w:left w:w="108" w:type="dxa"/>
              <w:bottom w:w="0" w:type="dxa"/>
              <w:right w:w="108" w:type="dxa"/>
            </w:tcMar>
          </w:tcPr>
          <w:p w14:paraId="72BAB4F9"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Criteria:  Qualifications and Training</w:t>
            </w:r>
          </w:p>
        </w:tc>
        <w:tc>
          <w:tcPr>
            <w:tcW w:w="1710" w:type="dxa"/>
            <w:tcBorders>
              <w:bottom w:val="single" w:sz="6" w:space="0" w:color="auto"/>
            </w:tcBorders>
            <w:shd w:val="clear" w:color="auto" w:fill="DEEAF6" w:themeFill="accent5" w:themeFillTint="33"/>
            <w:tcMar>
              <w:top w:w="0" w:type="dxa"/>
              <w:left w:w="108" w:type="dxa"/>
              <w:bottom w:w="0" w:type="dxa"/>
              <w:right w:w="108" w:type="dxa"/>
            </w:tcMar>
          </w:tcPr>
          <w:p w14:paraId="7FBDB987" w14:textId="77777777" w:rsidR="006D59F2" w:rsidRPr="001272FC" w:rsidRDefault="006D59F2">
            <w:pPr>
              <w:jc w:val="center"/>
              <w:rPr>
                <w:rFonts w:asciiTheme="majorHAnsi" w:hAnsiTheme="majorHAnsi" w:cstheme="majorHAnsi"/>
                <w:b/>
                <w:sz w:val="22"/>
                <w:szCs w:val="22"/>
              </w:rPr>
            </w:pPr>
            <w:r w:rsidRPr="001272FC">
              <w:rPr>
                <w:rFonts w:asciiTheme="majorHAnsi" w:hAnsiTheme="majorHAnsi" w:cstheme="majorHAnsi"/>
                <w:b/>
                <w:sz w:val="22"/>
                <w:szCs w:val="22"/>
              </w:rPr>
              <w:t>Essential</w:t>
            </w:r>
          </w:p>
        </w:tc>
        <w:tc>
          <w:tcPr>
            <w:tcW w:w="1577" w:type="dxa"/>
            <w:tcBorders>
              <w:bottom w:val="single" w:sz="6" w:space="0" w:color="auto"/>
            </w:tcBorders>
            <w:shd w:val="clear" w:color="auto" w:fill="DEEAF6" w:themeFill="accent5" w:themeFillTint="33"/>
            <w:tcMar>
              <w:top w:w="0" w:type="dxa"/>
              <w:left w:w="108" w:type="dxa"/>
              <w:bottom w:w="0" w:type="dxa"/>
              <w:right w:w="108" w:type="dxa"/>
            </w:tcMar>
          </w:tcPr>
          <w:p w14:paraId="2C8360A9" w14:textId="77777777" w:rsidR="006D59F2" w:rsidRPr="001272FC" w:rsidRDefault="006D59F2">
            <w:pPr>
              <w:jc w:val="center"/>
              <w:rPr>
                <w:rFonts w:asciiTheme="majorHAnsi" w:hAnsiTheme="majorHAnsi" w:cstheme="majorHAnsi"/>
                <w:b/>
                <w:sz w:val="22"/>
                <w:szCs w:val="22"/>
              </w:rPr>
            </w:pPr>
            <w:r w:rsidRPr="001272FC">
              <w:rPr>
                <w:rFonts w:asciiTheme="majorHAnsi" w:hAnsiTheme="majorHAnsi" w:cstheme="majorHAnsi"/>
                <w:b/>
                <w:sz w:val="22"/>
                <w:szCs w:val="22"/>
              </w:rPr>
              <w:t>Desirable</w:t>
            </w:r>
          </w:p>
        </w:tc>
      </w:tr>
      <w:tr w:rsidR="006D59F2" w:rsidRPr="001272FC" w14:paraId="16D59E29" w14:textId="77777777">
        <w:tc>
          <w:tcPr>
            <w:tcW w:w="5752" w:type="dxa"/>
            <w:tcBorders>
              <w:top w:val="single" w:sz="4" w:space="0" w:color="D9D9D9"/>
            </w:tcBorders>
            <w:tcMar>
              <w:top w:w="0" w:type="dxa"/>
              <w:left w:w="108" w:type="dxa"/>
              <w:bottom w:w="0" w:type="dxa"/>
              <w:right w:w="108" w:type="dxa"/>
            </w:tcMar>
          </w:tcPr>
          <w:p w14:paraId="33B407F4" w14:textId="77777777" w:rsidR="006D59F2" w:rsidRPr="001272FC" w:rsidRDefault="006D59F2">
            <w:pPr>
              <w:rPr>
                <w:rFonts w:asciiTheme="majorHAnsi" w:hAnsiTheme="majorHAnsi" w:cstheme="majorHAnsi"/>
                <w:i/>
                <w:sz w:val="22"/>
                <w:szCs w:val="22"/>
              </w:rPr>
            </w:pPr>
            <w:r w:rsidRPr="001272FC">
              <w:rPr>
                <w:rFonts w:asciiTheme="majorHAnsi" w:hAnsiTheme="majorHAnsi" w:cstheme="majorHAnsi"/>
                <w:sz w:val="22"/>
                <w:szCs w:val="22"/>
              </w:rPr>
              <w:t>A first degree or equivalent relevant professional experience</w:t>
            </w:r>
          </w:p>
        </w:tc>
        <w:tc>
          <w:tcPr>
            <w:tcW w:w="1710" w:type="dxa"/>
            <w:tcBorders>
              <w:top w:val="single" w:sz="4" w:space="0" w:color="D9D9D9"/>
            </w:tcBorders>
            <w:tcMar>
              <w:top w:w="0" w:type="dxa"/>
              <w:left w:w="108" w:type="dxa"/>
              <w:bottom w:w="0" w:type="dxa"/>
              <w:right w:w="108" w:type="dxa"/>
            </w:tcMar>
          </w:tcPr>
          <w:p w14:paraId="1CA1E48C" w14:textId="77777777" w:rsidR="006D59F2" w:rsidRPr="001272FC" w:rsidRDefault="006D59F2">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Borders>
              <w:top w:val="single" w:sz="4" w:space="0" w:color="D9D9D9"/>
            </w:tcBorders>
            <w:tcMar>
              <w:top w:w="0" w:type="dxa"/>
              <w:left w:w="108" w:type="dxa"/>
              <w:bottom w:w="0" w:type="dxa"/>
              <w:right w:w="108" w:type="dxa"/>
            </w:tcMar>
          </w:tcPr>
          <w:p w14:paraId="09C99E96" w14:textId="77777777" w:rsidR="006D59F2" w:rsidRPr="001272FC" w:rsidRDefault="006D59F2">
            <w:pPr>
              <w:jc w:val="center"/>
              <w:rPr>
                <w:rFonts w:asciiTheme="majorHAnsi" w:hAnsiTheme="majorHAnsi" w:cstheme="majorHAnsi"/>
                <w:sz w:val="22"/>
                <w:szCs w:val="22"/>
              </w:rPr>
            </w:pPr>
          </w:p>
        </w:tc>
      </w:tr>
    </w:tbl>
    <w:p w14:paraId="1C21512E" w14:textId="77777777" w:rsidR="006D59F2" w:rsidRPr="001272FC" w:rsidRDefault="006D59F2" w:rsidP="006D59F2">
      <w:pPr>
        <w:jc w:val="center"/>
        <w:rPr>
          <w:rFonts w:asciiTheme="majorHAnsi" w:hAnsiTheme="majorHAnsi" w:cstheme="maj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6D59F2" w:rsidRPr="001272FC" w14:paraId="5AA39CF3" w14:textId="77777777" w:rsidTr="406BD652">
        <w:tc>
          <w:tcPr>
            <w:tcW w:w="5752" w:type="dxa"/>
            <w:shd w:val="clear" w:color="auto" w:fill="DEEAF6" w:themeFill="accent5" w:themeFillTint="33"/>
            <w:tcMar>
              <w:top w:w="0" w:type="dxa"/>
              <w:left w:w="108" w:type="dxa"/>
              <w:bottom w:w="0" w:type="dxa"/>
              <w:right w:w="108" w:type="dxa"/>
            </w:tcMar>
          </w:tcPr>
          <w:p w14:paraId="453413B9"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Criteria:  Knowledge and Experience</w:t>
            </w:r>
          </w:p>
        </w:tc>
        <w:tc>
          <w:tcPr>
            <w:tcW w:w="1710" w:type="dxa"/>
            <w:shd w:val="clear" w:color="auto" w:fill="DEEAF6" w:themeFill="accent5" w:themeFillTint="33"/>
            <w:tcMar>
              <w:top w:w="0" w:type="dxa"/>
              <w:left w:w="108" w:type="dxa"/>
              <w:bottom w:w="0" w:type="dxa"/>
              <w:right w:w="108" w:type="dxa"/>
            </w:tcMar>
          </w:tcPr>
          <w:p w14:paraId="79E57B04" w14:textId="77777777" w:rsidR="006D59F2" w:rsidRPr="001272FC" w:rsidRDefault="006D59F2">
            <w:pPr>
              <w:jc w:val="center"/>
              <w:rPr>
                <w:rFonts w:asciiTheme="majorHAnsi" w:hAnsiTheme="majorHAnsi" w:cstheme="majorHAnsi"/>
                <w:b/>
                <w:sz w:val="22"/>
                <w:szCs w:val="22"/>
              </w:rPr>
            </w:pPr>
            <w:r w:rsidRPr="001272FC">
              <w:rPr>
                <w:rFonts w:asciiTheme="majorHAnsi" w:hAnsiTheme="majorHAnsi" w:cstheme="majorHAnsi"/>
                <w:b/>
                <w:sz w:val="22"/>
                <w:szCs w:val="22"/>
              </w:rPr>
              <w:t>Essential</w:t>
            </w:r>
          </w:p>
        </w:tc>
        <w:tc>
          <w:tcPr>
            <w:tcW w:w="1577" w:type="dxa"/>
            <w:shd w:val="clear" w:color="auto" w:fill="DEEAF6" w:themeFill="accent5" w:themeFillTint="33"/>
            <w:tcMar>
              <w:top w:w="0" w:type="dxa"/>
              <w:left w:w="108" w:type="dxa"/>
              <w:bottom w:w="0" w:type="dxa"/>
              <w:right w:w="108" w:type="dxa"/>
            </w:tcMar>
          </w:tcPr>
          <w:p w14:paraId="73AD4E59" w14:textId="77777777" w:rsidR="006D59F2" w:rsidRPr="001272FC" w:rsidRDefault="006D59F2">
            <w:pPr>
              <w:jc w:val="center"/>
              <w:rPr>
                <w:rFonts w:asciiTheme="majorHAnsi" w:hAnsiTheme="majorHAnsi" w:cstheme="majorHAnsi"/>
                <w:b/>
                <w:sz w:val="22"/>
                <w:szCs w:val="22"/>
              </w:rPr>
            </w:pPr>
            <w:r w:rsidRPr="001272FC">
              <w:rPr>
                <w:rFonts w:asciiTheme="majorHAnsi" w:hAnsiTheme="majorHAnsi" w:cstheme="majorHAnsi"/>
                <w:b/>
                <w:sz w:val="22"/>
                <w:szCs w:val="22"/>
              </w:rPr>
              <w:t>Desirable</w:t>
            </w:r>
          </w:p>
        </w:tc>
      </w:tr>
      <w:tr w:rsidR="002E7E37" w:rsidRPr="001272FC" w14:paraId="49E8AD2A" w14:textId="77777777" w:rsidTr="406BD652">
        <w:tc>
          <w:tcPr>
            <w:tcW w:w="5752" w:type="dxa"/>
            <w:tcMar>
              <w:top w:w="0" w:type="dxa"/>
              <w:left w:w="108" w:type="dxa"/>
              <w:bottom w:w="0" w:type="dxa"/>
              <w:right w:w="108" w:type="dxa"/>
            </w:tcMar>
          </w:tcPr>
          <w:p w14:paraId="4773AE5D" w14:textId="5A48153A" w:rsidR="002E7E37" w:rsidRPr="001272FC" w:rsidRDefault="002E7E37" w:rsidP="002E7E37">
            <w:pPr>
              <w:rPr>
                <w:rFonts w:asciiTheme="majorHAnsi" w:hAnsiTheme="majorHAnsi" w:cstheme="majorHAnsi"/>
                <w:sz w:val="22"/>
                <w:szCs w:val="22"/>
              </w:rPr>
            </w:pPr>
            <w:r w:rsidRPr="001272FC">
              <w:rPr>
                <w:rFonts w:asciiTheme="majorHAnsi" w:hAnsiTheme="majorHAnsi" w:cstheme="majorHAnsi"/>
                <w:sz w:val="22"/>
                <w:szCs w:val="22"/>
              </w:rPr>
              <w:t>Strategic thinking and planning skills, with the ability to convert these to operational plans</w:t>
            </w:r>
          </w:p>
        </w:tc>
        <w:tc>
          <w:tcPr>
            <w:tcW w:w="1710" w:type="dxa"/>
            <w:tcMar>
              <w:top w:w="0" w:type="dxa"/>
              <w:left w:w="108" w:type="dxa"/>
              <w:bottom w:w="0" w:type="dxa"/>
              <w:right w:w="108" w:type="dxa"/>
            </w:tcMar>
          </w:tcPr>
          <w:p w14:paraId="3BF4F642" w14:textId="7BFB47AA" w:rsidR="002E7E37" w:rsidRPr="001272FC" w:rsidRDefault="002E7E37" w:rsidP="002E7E37">
            <w:pPr>
              <w:jc w:val="center"/>
              <w:rPr>
                <w:rFonts w:asciiTheme="majorHAnsi" w:eastAsia="Wingdings 2"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3F981EF7" w14:textId="77777777" w:rsidR="002E7E37" w:rsidRPr="001272FC" w:rsidRDefault="002E7E37" w:rsidP="002E7E37">
            <w:pPr>
              <w:jc w:val="center"/>
              <w:rPr>
                <w:rFonts w:asciiTheme="majorHAnsi" w:hAnsiTheme="majorHAnsi" w:cstheme="majorHAnsi"/>
                <w:sz w:val="22"/>
                <w:szCs w:val="22"/>
              </w:rPr>
            </w:pPr>
          </w:p>
        </w:tc>
      </w:tr>
      <w:tr w:rsidR="406BD652" w14:paraId="320F1754" w14:textId="77777777" w:rsidTr="406BD652">
        <w:trPr>
          <w:trHeight w:val="300"/>
        </w:trPr>
        <w:tc>
          <w:tcPr>
            <w:tcW w:w="5752" w:type="dxa"/>
            <w:tcMar>
              <w:top w:w="0" w:type="dxa"/>
              <w:left w:w="108" w:type="dxa"/>
              <w:bottom w:w="0" w:type="dxa"/>
              <w:right w:w="108" w:type="dxa"/>
            </w:tcMar>
          </w:tcPr>
          <w:p w14:paraId="299CC439" w14:textId="52A6FF71" w:rsidR="406BD652" w:rsidRDefault="406BD652" w:rsidP="406BD652">
            <w:pPr>
              <w:rPr>
                <w:rFonts w:asciiTheme="majorHAnsi" w:hAnsiTheme="majorHAnsi" w:cstheme="majorBidi"/>
                <w:sz w:val="22"/>
                <w:szCs w:val="22"/>
              </w:rPr>
            </w:pPr>
            <w:r w:rsidRPr="406BD652">
              <w:rPr>
                <w:rFonts w:asciiTheme="majorHAnsi" w:hAnsiTheme="majorHAnsi" w:cstheme="majorBidi"/>
                <w:sz w:val="22"/>
                <w:szCs w:val="22"/>
              </w:rPr>
              <w:t>Ability to work independently but seeking guidance and input as necessary</w:t>
            </w:r>
            <w:r w:rsidR="06B4838F" w:rsidRPr="406BD652">
              <w:rPr>
                <w:rFonts w:asciiTheme="majorHAnsi" w:hAnsiTheme="majorHAnsi" w:cstheme="majorBidi"/>
                <w:sz w:val="22"/>
                <w:szCs w:val="22"/>
              </w:rPr>
              <w:t xml:space="preserve"> </w:t>
            </w:r>
          </w:p>
        </w:tc>
        <w:tc>
          <w:tcPr>
            <w:tcW w:w="1710" w:type="dxa"/>
            <w:tcMar>
              <w:top w:w="0" w:type="dxa"/>
              <w:left w:w="108" w:type="dxa"/>
              <w:bottom w:w="0" w:type="dxa"/>
              <w:right w:w="108" w:type="dxa"/>
            </w:tcMar>
          </w:tcPr>
          <w:p w14:paraId="41AA113A" w14:textId="5C37E227" w:rsidR="406BD652" w:rsidRDefault="406BD652" w:rsidP="406BD652">
            <w:pPr>
              <w:jc w:val="center"/>
              <w:rPr>
                <w:rFonts w:asciiTheme="majorHAnsi" w:eastAsia="Wingdings 2" w:hAnsiTheme="majorHAnsi" w:cstheme="majorBidi"/>
                <w:sz w:val="22"/>
                <w:szCs w:val="22"/>
              </w:rPr>
            </w:pPr>
            <w:r w:rsidRPr="406BD652">
              <w:rPr>
                <w:rFonts w:asciiTheme="majorHAnsi" w:eastAsia="Wingdings 2" w:hAnsiTheme="majorHAnsi" w:cstheme="majorBidi"/>
                <w:sz w:val="22"/>
                <w:szCs w:val="22"/>
              </w:rPr>
              <w:t>P</w:t>
            </w:r>
          </w:p>
        </w:tc>
        <w:tc>
          <w:tcPr>
            <w:tcW w:w="1577" w:type="dxa"/>
            <w:tcMar>
              <w:top w:w="0" w:type="dxa"/>
              <w:left w:w="108" w:type="dxa"/>
              <w:bottom w:w="0" w:type="dxa"/>
              <w:right w:w="108" w:type="dxa"/>
            </w:tcMar>
          </w:tcPr>
          <w:p w14:paraId="14C485CC" w14:textId="77777777" w:rsidR="406BD652" w:rsidRDefault="406BD652" w:rsidP="406BD652">
            <w:pPr>
              <w:jc w:val="center"/>
              <w:rPr>
                <w:rFonts w:asciiTheme="majorHAnsi" w:hAnsiTheme="majorHAnsi" w:cstheme="majorBidi"/>
                <w:sz w:val="22"/>
                <w:szCs w:val="22"/>
              </w:rPr>
            </w:pPr>
          </w:p>
        </w:tc>
      </w:tr>
      <w:tr w:rsidR="406BD652" w14:paraId="46831163" w14:textId="77777777" w:rsidTr="406BD652">
        <w:trPr>
          <w:trHeight w:val="300"/>
        </w:trPr>
        <w:tc>
          <w:tcPr>
            <w:tcW w:w="5752" w:type="dxa"/>
            <w:tcMar>
              <w:top w:w="0" w:type="dxa"/>
              <w:left w:w="108" w:type="dxa"/>
              <w:bottom w:w="0" w:type="dxa"/>
              <w:right w:w="108" w:type="dxa"/>
            </w:tcMar>
          </w:tcPr>
          <w:p w14:paraId="0E10D4FA" w14:textId="1AE34DB2" w:rsidR="406BD652" w:rsidRDefault="406BD652" w:rsidP="406BD652">
            <w:pPr>
              <w:rPr>
                <w:rFonts w:asciiTheme="majorHAnsi" w:hAnsiTheme="majorHAnsi" w:cstheme="majorBidi"/>
                <w:sz w:val="22"/>
                <w:szCs w:val="22"/>
              </w:rPr>
            </w:pPr>
            <w:r w:rsidRPr="406BD652">
              <w:rPr>
                <w:rFonts w:asciiTheme="majorHAnsi" w:hAnsiTheme="majorHAnsi" w:cstheme="majorBidi"/>
                <w:sz w:val="22"/>
                <w:szCs w:val="22"/>
              </w:rPr>
              <w:t>Ability to develop innovative solutions and to influence others to adopt them</w:t>
            </w:r>
          </w:p>
        </w:tc>
        <w:tc>
          <w:tcPr>
            <w:tcW w:w="1710" w:type="dxa"/>
            <w:tcMar>
              <w:top w:w="0" w:type="dxa"/>
              <w:left w:w="108" w:type="dxa"/>
              <w:bottom w:w="0" w:type="dxa"/>
              <w:right w:w="108" w:type="dxa"/>
            </w:tcMar>
          </w:tcPr>
          <w:p w14:paraId="034C54F0" w14:textId="25ED056A" w:rsidR="406BD652" w:rsidRDefault="406BD652" w:rsidP="406BD652">
            <w:pPr>
              <w:jc w:val="center"/>
              <w:rPr>
                <w:rFonts w:asciiTheme="majorHAnsi" w:eastAsia="Wingdings 2" w:hAnsiTheme="majorHAnsi" w:cstheme="majorBidi"/>
                <w:sz w:val="22"/>
                <w:szCs w:val="22"/>
              </w:rPr>
            </w:pPr>
            <w:r w:rsidRPr="406BD652">
              <w:rPr>
                <w:rFonts w:asciiTheme="majorHAnsi" w:eastAsia="Wingdings 2" w:hAnsiTheme="majorHAnsi" w:cstheme="majorBidi"/>
                <w:sz w:val="22"/>
                <w:szCs w:val="22"/>
              </w:rPr>
              <w:t>P</w:t>
            </w:r>
          </w:p>
        </w:tc>
        <w:tc>
          <w:tcPr>
            <w:tcW w:w="1577" w:type="dxa"/>
            <w:tcMar>
              <w:top w:w="0" w:type="dxa"/>
              <w:left w:w="108" w:type="dxa"/>
              <w:bottom w:w="0" w:type="dxa"/>
              <w:right w:w="108" w:type="dxa"/>
            </w:tcMar>
          </w:tcPr>
          <w:p w14:paraId="632422B8" w14:textId="77777777" w:rsidR="406BD652" w:rsidRDefault="406BD652" w:rsidP="406BD652">
            <w:pPr>
              <w:jc w:val="center"/>
              <w:rPr>
                <w:rFonts w:asciiTheme="majorHAnsi" w:hAnsiTheme="majorHAnsi" w:cstheme="majorBidi"/>
                <w:sz w:val="22"/>
                <w:szCs w:val="22"/>
              </w:rPr>
            </w:pPr>
          </w:p>
        </w:tc>
      </w:tr>
      <w:tr w:rsidR="002E7E37" w:rsidRPr="001272FC" w14:paraId="6AEBBB4A" w14:textId="77777777" w:rsidTr="406BD652">
        <w:tc>
          <w:tcPr>
            <w:tcW w:w="5752" w:type="dxa"/>
            <w:tcMar>
              <w:top w:w="0" w:type="dxa"/>
              <w:left w:w="108" w:type="dxa"/>
              <w:bottom w:w="0" w:type="dxa"/>
              <w:right w:w="108" w:type="dxa"/>
            </w:tcMar>
          </w:tcPr>
          <w:p w14:paraId="4D3BEC4D" w14:textId="491D9CFF" w:rsidR="002E7E37" w:rsidRPr="001272FC" w:rsidRDefault="002E7E37" w:rsidP="002E7E37">
            <w:pPr>
              <w:rPr>
                <w:rFonts w:asciiTheme="majorHAnsi" w:hAnsiTheme="majorHAnsi" w:cstheme="majorHAnsi"/>
                <w:sz w:val="22"/>
                <w:szCs w:val="22"/>
              </w:rPr>
            </w:pPr>
            <w:r w:rsidRPr="001272FC">
              <w:rPr>
                <w:rFonts w:asciiTheme="majorHAnsi" w:hAnsiTheme="majorHAnsi" w:cstheme="majorHAnsi"/>
                <w:sz w:val="22"/>
                <w:szCs w:val="22"/>
              </w:rPr>
              <w:t>Experience of service delivery and building customer relationships</w:t>
            </w:r>
          </w:p>
        </w:tc>
        <w:tc>
          <w:tcPr>
            <w:tcW w:w="1710" w:type="dxa"/>
            <w:tcMar>
              <w:top w:w="0" w:type="dxa"/>
              <w:left w:w="108" w:type="dxa"/>
              <w:bottom w:w="0" w:type="dxa"/>
              <w:right w:w="108" w:type="dxa"/>
            </w:tcMar>
          </w:tcPr>
          <w:p w14:paraId="0EE51626" w14:textId="6B14D58F" w:rsidR="002E7E37" w:rsidRPr="001272FC" w:rsidRDefault="002E7E37" w:rsidP="002E7E37">
            <w:pPr>
              <w:jc w:val="center"/>
              <w:rPr>
                <w:rFonts w:asciiTheme="majorHAnsi" w:eastAsia="Wingdings 2"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058F70EC" w14:textId="77777777" w:rsidR="002E7E37" w:rsidRPr="001272FC" w:rsidRDefault="002E7E37" w:rsidP="002E7E37">
            <w:pPr>
              <w:jc w:val="center"/>
              <w:rPr>
                <w:rFonts w:asciiTheme="majorHAnsi" w:hAnsiTheme="majorHAnsi" w:cstheme="majorHAnsi"/>
                <w:sz w:val="22"/>
                <w:szCs w:val="22"/>
              </w:rPr>
            </w:pPr>
          </w:p>
        </w:tc>
      </w:tr>
      <w:tr w:rsidR="406BD652" w14:paraId="3F8C2836" w14:textId="77777777" w:rsidTr="406BD652">
        <w:trPr>
          <w:trHeight w:val="300"/>
        </w:trPr>
        <w:tc>
          <w:tcPr>
            <w:tcW w:w="5752" w:type="dxa"/>
            <w:tcMar>
              <w:top w:w="0" w:type="dxa"/>
              <w:left w:w="108" w:type="dxa"/>
              <w:bottom w:w="0" w:type="dxa"/>
              <w:right w:w="108" w:type="dxa"/>
            </w:tcMar>
          </w:tcPr>
          <w:p w14:paraId="27376FA7" w14:textId="501E5845" w:rsidR="406BD652" w:rsidRDefault="406BD652" w:rsidP="406BD652">
            <w:pPr>
              <w:rPr>
                <w:rFonts w:asciiTheme="majorHAnsi" w:hAnsiTheme="majorHAnsi" w:cstheme="majorBidi"/>
                <w:color w:val="000000" w:themeColor="text1"/>
                <w:sz w:val="22"/>
                <w:szCs w:val="22"/>
                <w:lang w:eastAsia="en-GB"/>
              </w:rPr>
            </w:pPr>
            <w:r w:rsidRPr="406BD652">
              <w:rPr>
                <w:rFonts w:asciiTheme="majorHAnsi" w:hAnsiTheme="majorHAnsi" w:cstheme="majorBidi"/>
                <w:color w:val="000000" w:themeColor="text1"/>
                <w:sz w:val="22"/>
                <w:szCs w:val="22"/>
                <w:lang w:eastAsia="en-GB"/>
              </w:rPr>
              <w:t>Proven ability to negotiate and influence and use diplomacy where necessary</w:t>
            </w:r>
          </w:p>
        </w:tc>
        <w:tc>
          <w:tcPr>
            <w:tcW w:w="1710" w:type="dxa"/>
            <w:tcMar>
              <w:top w:w="0" w:type="dxa"/>
              <w:left w:w="108" w:type="dxa"/>
              <w:bottom w:w="0" w:type="dxa"/>
              <w:right w:w="108" w:type="dxa"/>
            </w:tcMar>
          </w:tcPr>
          <w:p w14:paraId="23E3085A" w14:textId="2C8FFE68" w:rsidR="406BD652" w:rsidRDefault="406BD652" w:rsidP="406BD652">
            <w:pPr>
              <w:jc w:val="center"/>
              <w:rPr>
                <w:rFonts w:asciiTheme="majorHAnsi" w:hAnsiTheme="majorHAnsi" w:cstheme="majorBidi"/>
                <w:sz w:val="22"/>
                <w:szCs w:val="22"/>
              </w:rPr>
            </w:pPr>
            <w:r w:rsidRPr="406BD652">
              <w:rPr>
                <w:rFonts w:asciiTheme="majorHAnsi" w:eastAsia="Wingdings 2" w:hAnsiTheme="majorHAnsi" w:cstheme="majorBidi"/>
                <w:sz w:val="22"/>
                <w:szCs w:val="22"/>
              </w:rPr>
              <w:t>P</w:t>
            </w:r>
          </w:p>
        </w:tc>
        <w:tc>
          <w:tcPr>
            <w:tcW w:w="1577" w:type="dxa"/>
            <w:tcMar>
              <w:top w:w="0" w:type="dxa"/>
              <w:left w:w="108" w:type="dxa"/>
              <w:bottom w:w="0" w:type="dxa"/>
              <w:right w:w="108" w:type="dxa"/>
            </w:tcMar>
          </w:tcPr>
          <w:p w14:paraId="0691A840" w14:textId="2B1F9926" w:rsidR="406BD652" w:rsidRDefault="406BD652" w:rsidP="406BD652">
            <w:pPr>
              <w:jc w:val="center"/>
              <w:rPr>
                <w:rFonts w:asciiTheme="majorHAnsi" w:hAnsiTheme="majorHAnsi" w:cstheme="majorBidi"/>
                <w:sz w:val="22"/>
                <w:szCs w:val="22"/>
              </w:rPr>
            </w:pPr>
          </w:p>
        </w:tc>
      </w:tr>
      <w:tr w:rsidR="002E7E37" w:rsidRPr="001272FC" w14:paraId="79F09964" w14:textId="77777777" w:rsidTr="406BD652">
        <w:tc>
          <w:tcPr>
            <w:tcW w:w="5752" w:type="dxa"/>
            <w:tcMar>
              <w:top w:w="0" w:type="dxa"/>
              <w:left w:w="108" w:type="dxa"/>
              <w:bottom w:w="0" w:type="dxa"/>
              <w:right w:w="108" w:type="dxa"/>
            </w:tcMar>
          </w:tcPr>
          <w:p w14:paraId="707CF081" w14:textId="74AF6E3C" w:rsidR="002E7E37" w:rsidRPr="001272FC" w:rsidRDefault="002E7E37" w:rsidP="002E7E37">
            <w:pPr>
              <w:rPr>
                <w:rFonts w:asciiTheme="majorHAnsi" w:hAnsiTheme="majorHAnsi" w:cstheme="majorHAnsi"/>
                <w:sz w:val="22"/>
                <w:szCs w:val="22"/>
              </w:rPr>
            </w:pPr>
            <w:r w:rsidRPr="001272FC">
              <w:rPr>
                <w:rFonts w:asciiTheme="majorHAnsi" w:hAnsiTheme="majorHAnsi" w:cstheme="majorHAnsi"/>
                <w:sz w:val="22"/>
                <w:szCs w:val="22"/>
              </w:rPr>
              <w:t>Excellent personal and interpersonal skills and the ability to interact successfully with people at all levels</w:t>
            </w:r>
          </w:p>
        </w:tc>
        <w:tc>
          <w:tcPr>
            <w:tcW w:w="1710" w:type="dxa"/>
            <w:tcMar>
              <w:top w:w="0" w:type="dxa"/>
              <w:left w:w="108" w:type="dxa"/>
              <w:bottom w:w="0" w:type="dxa"/>
              <w:right w:w="108" w:type="dxa"/>
            </w:tcMar>
          </w:tcPr>
          <w:p w14:paraId="042370FD" w14:textId="4177579C" w:rsidR="002E7E37" w:rsidRPr="001272FC" w:rsidRDefault="002E7E37" w:rsidP="002E7E37">
            <w:pPr>
              <w:jc w:val="center"/>
              <w:rPr>
                <w:rFonts w:asciiTheme="majorHAnsi" w:eastAsia="Wingdings 2"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5EB25195" w14:textId="77777777" w:rsidR="002E7E37" w:rsidRPr="001272FC" w:rsidRDefault="002E7E37" w:rsidP="002E7E37">
            <w:pPr>
              <w:jc w:val="center"/>
              <w:rPr>
                <w:rFonts w:asciiTheme="majorHAnsi" w:hAnsiTheme="majorHAnsi" w:cstheme="majorHAnsi"/>
                <w:sz w:val="22"/>
                <w:szCs w:val="22"/>
              </w:rPr>
            </w:pPr>
          </w:p>
        </w:tc>
      </w:tr>
      <w:tr w:rsidR="002E7E37" w:rsidRPr="001272FC" w14:paraId="7A315A4E" w14:textId="77777777" w:rsidTr="406BD652">
        <w:tc>
          <w:tcPr>
            <w:tcW w:w="5752" w:type="dxa"/>
            <w:tcMar>
              <w:top w:w="0" w:type="dxa"/>
              <w:left w:w="108" w:type="dxa"/>
              <w:bottom w:w="0" w:type="dxa"/>
              <w:right w:w="108" w:type="dxa"/>
            </w:tcMar>
          </w:tcPr>
          <w:p w14:paraId="1E39907C" w14:textId="6B519C80" w:rsidR="002E7E37" w:rsidRPr="001272FC" w:rsidRDefault="002E7E37" w:rsidP="002E7E37">
            <w:pPr>
              <w:rPr>
                <w:rFonts w:asciiTheme="majorHAnsi" w:hAnsiTheme="majorHAnsi" w:cstheme="majorHAnsi"/>
                <w:sz w:val="22"/>
                <w:szCs w:val="22"/>
              </w:rPr>
            </w:pPr>
            <w:r w:rsidRPr="001272FC">
              <w:rPr>
                <w:rFonts w:asciiTheme="majorHAnsi" w:hAnsiTheme="majorHAnsi" w:cstheme="majorHAnsi"/>
                <w:sz w:val="22"/>
                <w:szCs w:val="22"/>
              </w:rPr>
              <w:t>Ability to liaise and co-operate with people across organisational boundaries</w:t>
            </w:r>
          </w:p>
        </w:tc>
        <w:tc>
          <w:tcPr>
            <w:tcW w:w="1710" w:type="dxa"/>
            <w:tcMar>
              <w:top w:w="0" w:type="dxa"/>
              <w:left w:w="108" w:type="dxa"/>
              <w:bottom w:w="0" w:type="dxa"/>
              <w:right w:w="108" w:type="dxa"/>
            </w:tcMar>
          </w:tcPr>
          <w:p w14:paraId="2168A1F7" w14:textId="36AE9992" w:rsidR="002E7E37" w:rsidRPr="001272FC" w:rsidRDefault="002E7E37" w:rsidP="002E7E37">
            <w:pPr>
              <w:jc w:val="center"/>
              <w:rPr>
                <w:rFonts w:asciiTheme="majorHAnsi" w:eastAsia="Wingdings 2"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461A4E0E" w14:textId="77777777" w:rsidR="002E7E37" w:rsidRPr="001272FC" w:rsidRDefault="002E7E37" w:rsidP="002E7E37">
            <w:pPr>
              <w:jc w:val="center"/>
              <w:rPr>
                <w:rFonts w:asciiTheme="majorHAnsi" w:hAnsiTheme="majorHAnsi" w:cstheme="majorHAnsi"/>
                <w:sz w:val="22"/>
                <w:szCs w:val="22"/>
              </w:rPr>
            </w:pPr>
          </w:p>
        </w:tc>
      </w:tr>
      <w:tr w:rsidR="002E7E37" w:rsidRPr="001272FC" w14:paraId="7F90F192" w14:textId="77777777" w:rsidTr="406BD652">
        <w:tc>
          <w:tcPr>
            <w:tcW w:w="5752" w:type="dxa"/>
            <w:tcMar>
              <w:top w:w="0" w:type="dxa"/>
              <w:left w:w="108" w:type="dxa"/>
              <w:bottom w:w="0" w:type="dxa"/>
              <w:right w:w="108" w:type="dxa"/>
            </w:tcMar>
          </w:tcPr>
          <w:p w14:paraId="3669AECE" w14:textId="57EAEFB6" w:rsidR="002E7E37" w:rsidRPr="001272FC" w:rsidRDefault="002E7E37" w:rsidP="406BD652">
            <w:pPr>
              <w:rPr>
                <w:rFonts w:asciiTheme="majorHAnsi" w:hAnsiTheme="majorHAnsi" w:cstheme="majorBidi"/>
                <w:sz w:val="22"/>
                <w:szCs w:val="22"/>
              </w:rPr>
            </w:pPr>
            <w:r w:rsidRPr="406BD652">
              <w:rPr>
                <w:rFonts w:asciiTheme="majorHAnsi" w:hAnsiTheme="majorHAnsi" w:cstheme="majorBidi"/>
                <w:sz w:val="22"/>
                <w:szCs w:val="22"/>
              </w:rPr>
              <w:t xml:space="preserve">An understanding of the complexities of the range of activities in a </w:t>
            </w:r>
            <w:r w:rsidR="258821CD" w:rsidRPr="406BD652">
              <w:rPr>
                <w:rFonts w:asciiTheme="majorHAnsi" w:hAnsiTheme="majorHAnsi" w:cstheme="majorBidi"/>
                <w:sz w:val="22"/>
                <w:szCs w:val="22"/>
              </w:rPr>
              <w:t xml:space="preserve">Business </w:t>
            </w:r>
            <w:r w:rsidRPr="406BD652">
              <w:rPr>
                <w:rFonts w:asciiTheme="majorHAnsi" w:hAnsiTheme="majorHAnsi" w:cstheme="majorBidi"/>
                <w:sz w:val="22"/>
                <w:szCs w:val="22"/>
              </w:rPr>
              <w:t>School</w:t>
            </w:r>
          </w:p>
        </w:tc>
        <w:tc>
          <w:tcPr>
            <w:tcW w:w="1710" w:type="dxa"/>
            <w:tcMar>
              <w:top w:w="0" w:type="dxa"/>
              <w:left w:w="108" w:type="dxa"/>
              <w:bottom w:w="0" w:type="dxa"/>
              <w:right w:w="108" w:type="dxa"/>
            </w:tcMar>
          </w:tcPr>
          <w:p w14:paraId="0F63DFB1" w14:textId="328B6B2B" w:rsidR="002E7E37" w:rsidRPr="001272FC" w:rsidRDefault="002E7E37" w:rsidP="002E7E37">
            <w:pPr>
              <w:jc w:val="center"/>
              <w:rPr>
                <w:rFonts w:asciiTheme="majorHAnsi" w:eastAsia="Wingdings 2"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05894E63" w14:textId="77777777" w:rsidR="002E7E37" w:rsidRPr="001272FC" w:rsidRDefault="002E7E37" w:rsidP="002E7E37">
            <w:pPr>
              <w:jc w:val="center"/>
              <w:rPr>
                <w:rFonts w:asciiTheme="majorHAnsi" w:hAnsiTheme="majorHAnsi" w:cstheme="majorHAnsi"/>
                <w:sz w:val="22"/>
                <w:szCs w:val="22"/>
              </w:rPr>
            </w:pPr>
          </w:p>
        </w:tc>
      </w:tr>
      <w:tr w:rsidR="00FD31C3" w:rsidRPr="001272FC" w14:paraId="122FA81F" w14:textId="77777777" w:rsidTr="406BD652">
        <w:tc>
          <w:tcPr>
            <w:tcW w:w="5752" w:type="dxa"/>
            <w:tcMar>
              <w:top w:w="0" w:type="dxa"/>
              <w:left w:w="108" w:type="dxa"/>
              <w:bottom w:w="0" w:type="dxa"/>
              <w:right w:w="108" w:type="dxa"/>
            </w:tcMar>
          </w:tcPr>
          <w:p w14:paraId="7690646C" w14:textId="555043A0" w:rsidR="00FD31C3" w:rsidRPr="001272FC" w:rsidRDefault="00FD31C3" w:rsidP="00FD31C3">
            <w:pPr>
              <w:rPr>
                <w:rFonts w:asciiTheme="majorHAnsi" w:hAnsiTheme="majorHAnsi" w:cstheme="majorHAnsi"/>
                <w:sz w:val="22"/>
                <w:szCs w:val="22"/>
              </w:rPr>
            </w:pPr>
            <w:r w:rsidRPr="001272FC">
              <w:rPr>
                <w:rFonts w:asciiTheme="majorHAnsi" w:hAnsiTheme="majorHAnsi" w:cstheme="majorHAnsi"/>
                <w:color w:val="000000"/>
                <w:sz w:val="22"/>
                <w:szCs w:val="22"/>
                <w:lang w:eastAsia="en-GB"/>
              </w:rPr>
              <w:t xml:space="preserve">Excellent verbal, written and numerical communication skills </w:t>
            </w:r>
          </w:p>
        </w:tc>
        <w:tc>
          <w:tcPr>
            <w:tcW w:w="1710" w:type="dxa"/>
            <w:tcMar>
              <w:top w:w="0" w:type="dxa"/>
              <w:left w:w="108" w:type="dxa"/>
              <w:bottom w:w="0" w:type="dxa"/>
              <w:right w:w="108" w:type="dxa"/>
            </w:tcMar>
          </w:tcPr>
          <w:p w14:paraId="1C698324" w14:textId="04DD9614" w:rsidR="00FD31C3" w:rsidRPr="001272FC" w:rsidRDefault="00FD31C3" w:rsidP="00FD31C3">
            <w:pPr>
              <w:jc w:val="center"/>
              <w:rPr>
                <w:rFonts w:asciiTheme="majorHAnsi" w:eastAsia="Wingdings 2"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16D8B1F4" w14:textId="77777777" w:rsidR="00FD31C3" w:rsidRPr="001272FC" w:rsidRDefault="00FD31C3" w:rsidP="00FD31C3">
            <w:pPr>
              <w:jc w:val="center"/>
              <w:rPr>
                <w:rFonts w:asciiTheme="majorHAnsi" w:hAnsiTheme="majorHAnsi" w:cstheme="majorHAnsi"/>
                <w:sz w:val="22"/>
                <w:szCs w:val="22"/>
              </w:rPr>
            </w:pPr>
          </w:p>
        </w:tc>
      </w:tr>
      <w:tr w:rsidR="00FD31C3" w:rsidRPr="001272FC" w14:paraId="489C9CFF" w14:textId="77777777" w:rsidTr="406BD652">
        <w:tc>
          <w:tcPr>
            <w:tcW w:w="5752" w:type="dxa"/>
            <w:tcMar>
              <w:top w:w="0" w:type="dxa"/>
              <w:left w:w="108" w:type="dxa"/>
              <w:bottom w:w="0" w:type="dxa"/>
              <w:right w:w="108" w:type="dxa"/>
            </w:tcMar>
          </w:tcPr>
          <w:p w14:paraId="51C8F06A" w14:textId="1408F446" w:rsidR="00FD31C3" w:rsidRPr="001272FC" w:rsidRDefault="33FD7F6C" w:rsidP="406BD652">
            <w:pPr>
              <w:rPr>
                <w:rFonts w:asciiTheme="majorHAnsi" w:hAnsiTheme="majorHAnsi" w:cstheme="majorBidi"/>
                <w:b/>
                <w:bCs/>
                <w:sz w:val="22"/>
                <w:szCs w:val="22"/>
              </w:rPr>
            </w:pPr>
            <w:r w:rsidRPr="406BD652">
              <w:rPr>
                <w:rFonts w:asciiTheme="majorHAnsi" w:hAnsiTheme="majorHAnsi" w:cstheme="majorBidi"/>
                <w:sz w:val="22"/>
                <w:szCs w:val="22"/>
              </w:rPr>
              <w:t>Prior k</w:t>
            </w:r>
            <w:r w:rsidR="00FD31C3" w:rsidRPr="406BD652">
              <w:rPr>
                <w:rFonts w:asciiTheme="majorHAnsi" w:hAnsiTheme="majorHAnsi" w:cstheme="majorBidi"/>
                <w:sz w:val="22"/>
                <w:szCs w:val="22"/>
              </w:rPr>
              <w:t>nowledge of administrative and support systems, process design and improvement</w:t>
            </w:r>
          </w:p>
        </w:tc>
        <w:tc>
          <w:tcPr>
            <w:tcW w:w="1710" w:type="dxa"/>
            <w:tcMar>
              <w:top w:w="0" w:type="dxa"/>
              <w:left w:w="108" w:type="dxa"/>
              <w:bottom w:w="0" w:type="dxa"/>
              <w:right w:w="108" w:type="dxa"/>
            </w:tcMar>
          </w:tcPr>
          <w:p w14:paraId="24BC000E"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5B5AE1FD" w14:textId="77777777" w:rsidR="00FD31C3" w:rsidRPr="001272FC" w:rsidRDefault="00FD31C3" w:rsidP="00FD31C3">
            <w:pPr>
              <w:jc w:val="center"/>
              <w:rPr>
                <w:rFonts w:asciiTheme="majorHAnsi" w:hAnsiTheme="majorHAnsi" w:cstheme="majorHAnsi"/>
                <w:sz w:val="22"/>
                <w:szCs w:val="22"/>
              </w:rPr>
            </w:pPr>
          </w:p>
        </w:tc>
      </w:tr>
      <w:tr w:rsidR="00FD31C3" w:rsidRPr="001272FC" w14:paraId="367828BB" w14:textId="77777777" w:rsidTr="406BD652">
        <w:tc>
          <w:tcPr>
            <w:tcW w:w="5752" w:type="dxa"/>
            <w:tcMar>
              <w:top w:w="0" w:type="dxa"/>
              <w:left w:w="108" w:type="dxa"/>
              <w:bottom w:w="0" w:type="dxa"/>
              <w:right w:w="108" w:type="dxa"/>
            </w:tcMar>
          </w:tcPr>
          <w:p w14:paraId="5051ADD9" w14:textId="77777777" w:rsidR="00FD31C3" w:rsidRPr="001272FC" w:rsidRDefault="00FD31C3" w:rsidP="00FD31C3">
            <w:pPr>
              <w:rPr>
                <w:rFonts w:asciiTheme="majorHAnsi" w:hAnsiTheme="majorHAnsi" w:cstheme="majorHAnsi"/>
                <w:sz w:val="22"/>
                <w:szCs w:val="22"/>
              </w:rPr>
            </w:pPr>
            <w:r w:rsidRPr="001272FC">
              <w:rPr>
                <w:rFonts w:asciiTheme="majorHAnsi" w:hAnsiTheme="majorHAnsi" w:cstheme="majorHAnsi"/>
                <w:sz w:val="22"/>
                <w:szCs w:val="22"/>
              </w:rPr>
              <w:t xml:space="preserve">Experience of managing budgets, </w:t>
            </w:r>
            <w:proofErr w:type="gramStart"/>
            <w:r w:rsidRPr="001272FC">
              <w:rPr>
                <w:rFonts w:asciiTheme="majorHAnsi" w:hAnsiTheme="majorHAnsi" w:cstheme="majorHAnsi"/>
                <w:sz w:val="22"/>
                <w:szCs w:val="22"/>
              </w:rPr>
              <w:t>staff</w:t>
            </w:r>
            <w:proofErr w:type="gramEnd"/>
            <w:r w:rsidRPr="001272FC">
              <w:rPr>
                <w:rFonts w:asciiTheme="majorHAnsi" w:hAnsiTheme="majorHAnsi" w:cstheme="majorHAnsi"/>
                <w:sz w:val="22"/>
                <w:szCs w:val="22"/>
              </w:rPr>
              <w:t xml:space="preserve"> and projects</w:t>
            </w:r>
          </w:p>
        </w:tc>
        <w:tc>
          <w:tcPr>
            <w:tcW w:w="1710" w:type="dxa"/>
            <w:tcMar>
              <w:top w:w="0" w:type="dxa"/>
              <w:left w:w="108" w:type="dxa"/>
              <w:bottom w:w="0" w:type="dxa"/>
              <w:right w:w="108" w:type="dxa"/>
            </w:tcMar>
          </w:tcPr>
          <w:p w14:paraId="68875078"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2A27085A" w14:textId="77777777" w:rsidR="00FD31C3" w:rsidRPr="001272FC" w:rsidRDefault="00FD31C3" w:rsidP="00FD31C3">
            <w:pPr>
              <w:jc w:val="center"/>
              <w:rPr>
                <w:rFonts w:asciiTheme="majorHAnsi" w:hAnsiTheme="majorHAnsi" w:cstheme="majorHAnsi"/>
                <w:sz w:val="22"/>
                <w:szCs w:val="22"/>
              </w:rPr>
            </w:pPr>
          </w:p>
        </w:tc>
      </w:tr>
      <w:tr w:rsidR="00FD31C3" w:rsidRPr="001272FC" w14:paraId="4775797E" w14:textId="77777777" w:rsidTr="406BD652">
        <w:tc>
          <w:tcPr>
            <w:tcW w:w="5752" w:type="dxa"/>
            <w:shd w:val="clear" w:color="auto" w:fill="auto"/>
            <w:tcMar>
              <w:top w:w="0" w:type="dxa"/>
              <w:left w:w="108" w:type="dxa"/>
              <w:bottom w:w="0" w:type="dxa"/>
              <w:right w:w="108" w:type="dxa"/>
            </w:tcMar>
          </w:tcPr>
          <w:p w14:paraId="167A6811" w14:textId="77777777" w:rsidR="00FD31C3" w:rsidRPr="001272FC" w:rsidRDefault="00FD31C3" w:rsidP="00FD31C3">
            <w:pPr>
              <w:rPr>
                <w:rFonts w:asciiTheme="majorHAnsi" w:hAnsiTheme="majorHAnsi" w:cstheme="majorHAnsi"/>
                <w:color w:val="000000"/>
                <w:sz w:val="22"/>
                <w:szCs w:val="22"/>
                <w:lang w:eastAsia="en-GB"/>
              </w:rPr>
            </w:pPr>
            <w:r w:rsidRPr="001272FC">
              <w:rPr>
                <w:rFonts w:asciiTheme="majorHAnsi" w:hAnsiTheme="majorHAnsi" w:cstheme="majorHAnsi"/>
                <w:color w:val="000000"/>
                <w:sz w:val="22"/>
                <w:szCs w:val="22"/>
                <w:lang w:eastAsia="en-GB"/>
              </w:rPr>
              <w:t>Receptive to change, new ideas and approaches </w:t>
            </w:r>
          </w:p>
        </w:tc>
        <w:tc>
          <w:tcPr>
            <w:tcW w:w="1710" w:type="dxa"/>
            <w:shd w:val="clear" w:color="auto" w:fill="auto"/>
            <w:tcMar>
              <w:top w:w="0" w:type="dxa"/>
              <w:left w:w="108" w:type="dxa"/>
              <w:bottom w:w="0" w:type="dxa"/>
              <w:right w:w="108" w:type="dxa"/>
            </w:tcMar>
          </w:tcPr>
          <w:p w14:paraId="70F706AD"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shd w:val="clear" w:color="auto" w:fill="auto"/>
            <w:tcMar>
              <w:top w:w="0" w:type="dxa"/>
              <w:left w:w="108" w:type="dxa"/>
              <w:bottom w:w="0" w:type="dxa"/>
              <w:right w:w="108" w:type="dxa"/>
            </w:tcMar>
          </w:tcPr>
          <w:p w14:paraId="4FC80505" w14:textId="77777777" w:rsidR="00FD31C3" w:rsidRPr="001272FC" w:rsidRDefault="00FD31C3" w:rsidP="00FD31C3">
            <w:pPr>
              <w:jc w:val="center"/>
              <w:rPr>
                <w:rFonts w:asciiTheme="majorHAnsi" w:hAnsiTheme="majorHAnsi" w:cstheme="majorHAnsi"/>
                <w:sz w:val="22"/>
                <w:szCs w:val="22"/>
              </w:rPr>
            </w:pPr>
          </w:p>
        </w:tc>
      </w:tr>
      <w:tr w:rsidR="00FD31C3" w:rsidRPr="001272FC" w14:paraId="43154830" w14:textId="77777777" w:rsidTr="406BD652">
        <w:tc>
          <w:tcPr>
            <w:tcW w:w="5752" w:type="dxa"/>
            <w:tcMar>
              <w:top w:w="0" w:type="dxa"/>
              <w:left w:w="108" w:type="dxa"/>
              <w:bottom w:w="0" w:type="dxa"/>
              <w:right w:w="108" w:type="dxa"/>
            </w:tcMar>
          </w:tcPr>
          <w:p w14:paraId="46202B65" w14:textId="77777777" w:rsidR="00FD31C3" w:rsidRPr="001272FC" w:rsidRDefault="00FD31C3" w:rsidP="00FD31C3">
            <w:pPr>
              <w:rPr>
                <w:rFonts w:asciiTheme="majorHAnsi" w:hAnsiTheme="majorHAnsi" w:cstheme="majorHAnsi"/>
                <w:b/>
                <w:sz w:val="22"/>
                <w:szCs w:val="22"/>
              </w:rPr>
            </w:pPr>
            <w:r w:rsidRPr="001272FC">
              <w:rPr>
                <w:rFonts w:asciiTheme="majorHAnsi" w:hAnsiTheme="majorHAnsi" w:cstheme="majorHAnsi"/>
                <w:color w:val="000000"/>
                <w:sz w:val="22"/>
                <w:szCs w:val="22"/>
                <w:lang w:eastAsia="en-GB"/>
              </w:rPr>
              <w:t>Experience of using Finance systems such as Agresso</w:t>
            </w:r>
          </w:p>
        </w:tc>
        <w:tc>
          <w:tcPr>
            <w:tcW w:w="1710" w:type="dxa"/>
            <w:tcMar>
              <w:top w:w="0" w:type="dxa"/>
              <w:left w:w="108" w:type="dxa"/>
              <w:bottom w:w="0" w:type="dxa"/>
              <w:right w:w="108" w:type="dxa"/>
            </w:tcMar>
          </w:tcPr>
          <w:p w14:paraId="5B2D9A7B"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7F8C43E3" w14:textId="77777777" w:rsidR="00FD31C3" w:rsidRPr="001272FC" w:rsidRDefault="00FD31C3" w:rsidP="00FD31C3">
            <w:pPr>
              <w:jc w:val="center"/>
              <w:rPr>
                <w:rFonts w:asciiTheme="majorHAnsi" w:hAnsiTheme="majorHAnsi" w:cstheme="majorHAnsi"/>
                <w:sz w:val="22"/>
                <w:szCs w:val="22"/>
              </w:rPr>
            </w:pPr>
          </w:p>
        </w:tc>
      </w:tr>
      <w:tr w:rsidR="00FD31C3" w:rsidRPr="001272FC" w14:paraId="17778693" w14:textId="77777777" w:rsidTr="406BD652">
        <w:tc>
          <w:tcPr>
            <w:tcW w:w="5752" w:type="dxa"/>
            <w:tcMar>
              <w:top w:w="0" w:type="dxa"/>
              <w:left w:w="108" w:type="dxa"/>
              <w:bottom w:w="0" w:type="dxa"/>
              <w:right w:w="108" w:type="dxa"/>
            </w:tcMar>
          </w:tcPr>
          <w:p w14:paraId="227F227F" w14:textId="77777777" w:rsidR="00FD31C3" w:rsidRPr="001272FC" w:rsidRDefault="00FD31C3" w:rsidP="00FD31C3">
            <w:pPr>
              <w:rPr>
                <w:rFonts w:asciiTheme="majorHAnsi" w:hAnsiTheme="majorHAnsi" w:cstheme="majorHAnsi"/>
                <w:b/>
                <w:sz w:val="22"/>
                <w:szCs w:val="22"/>
              </w:rPr>
            </w:pPr>
            <w:r w:rsidRPr="001272FC">
              <w:rPr>
                <w:rFonts w:asciiTheme="majorHAnsi" w:hAnsiTheme="majorHAnsi" w:cstheme="majorHAnsi"/>
                <w:sz w:val="22"/>
                <w:szCs w:val="22"/>
              </w:rPr>
              <w:t>IT literacy and sound digital skills</w:t>
            </w:r>
          </w:p>
        </w:tc>
        <w:tc>
          <w:tcPr>
            <w:tcW w:w="1710" w:type="dxa"/>
            <w:tcMar>
              <w:top w:w="0" w:type="dxa"/>
              <w:left w:w="108" w:type="dxa"/>
              <w:bottom w:w="0" w:type="dxa"/>
              <w:right w:w="108" w:type="dxa"/>
            </w:tcMar>
          </w:tcPr>
          <w:p w14:paraId="025B1970"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7BEB931C" w14:textId="77777777" w:rsidR="00FD31C3" w:rsidRPr="001272FC" w:rsidRDefault="00FD31C3" w:rsidP="00FD31C3">
            <w:pPr>
              <w:jc w:val="center"/>
              <w:rPr>
                <w:rFonts w:asciiTheme="majorHAnsi" w:hAnsiTheme="majorHAnsi" w:cstheme="majorHAnsi"/>
                <w:sz w:val="22"/>
                <w:szCs w:val="22"/>
              </w:rPr>
            </w:pPr>
          </w:p>
        </w:tc>
      </w:tr>
      <w:tr w:rsidR="00FD31C3" w:rsidRPr="001272FC" w14:paraId="3BCB7AE8" w14:textId="77777777" w:rsidTr="406BD652">
        <w:tc>
          <w:tcPr>
            <w:tcW w:w="5752" w:type="dxa"/>
            <w:tcMar>
              <w:top w:w="0" w:type="dxa"/>
              <w:left w:w="108" w:type="dxa"/>
              <w:bottom w:w="0" w:type="dxa"/>
              <w:right w:w="108" w:type="dxa"/>
            </w:tcMar>
          </w:tcPr>
          <w:p w14:paraId="5F726115" w14:textId="305D920D" w:rsidR="00FD31C3" w:rsidRPr="001272FC" w:rsidRDefault="00FD31C3" w:rsidP="00FD31C3">
            <w:pPr>
              <w:rPr>
                <w:rFonts w:asciiTheme="majorHAnsi" w:hAnsiTheme="majorHAnsi" w:cstheme="majorHAnsi"/>
                <w:sz w:val="22"/>
                <w:szCs w:val="22"/>
              </w:rPr>
            </w:pPr>
            <w:r w:rsidRPr="001272FC">
              <w:rPr>
                <w:rFonts w:asciiTheme="majorHAnsi" w:hAnsiTheme="majorHAnsi" w:cstheme="majorHAnsi"/>
                <w:sz w:val="22"/>
                <w:szCs w:val="22"/>
              </w:rPr>
              <w:t>Experience of providing secretarial and executive support to committees</w:t>
            </w:r>
          </w:p>
        </w:tc>
        <w:tc>
          <w:tcPr>
            <w:tcW w:w="1710" w:type="dxa"/>
            <w:tcMar>
              <w:top w:w="0" w:type="dxa"/>
              <w:left w:w="108" w:type="dxa"/>
              <w:bottom w:w="0" w:type="dxa"/>
              <w:right w:w="108" w:type="dxa"/>
            </w:tcMar>
          </w:tcPr>
          <w:p w14:paraId="42035EDC" w14:textId="3A227E2F"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165AFDE8" w14:textId="77777777" w:rsidR="00FD31C3" w:rsidRPr="001272FC" w:rsidRDefault="00FD31C3" w:rsidP="00FD31C3">
            <w:pPr>
              <w:jc w:val="center"/>
              <w:rPr>
                <w:rFonts w:asciiTheme="majorHAnsi" w:hAnsiTheme="majorHAnsi" w:cstheme="majorHAnsi"/>
                <w:sz w:val="22"/>
                <w:szCs w:val="22"/>
              </w:rPr>
            </w:pPr>
          </w:p>
        </w:tc>
      </w:tr>
    </w:tbl>
    <w:p w14:paraId="73A7D585" w14:textId="77777777" w:rsidR="006D59F2" w:rsidRPr="001272FC" w:rsidRDefault="006D59F2" w:rsidP="006D59F2">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6D59F2" w:rsidRPr="001272FC" w14:paraId="5264999E" w14:textId="77777777" w:rsidTr="7E14FADE">
        <w:tc>
          <w:tcPr>
            <w:tcW w:w="5752" w:type="dxa"/>
            <w:shd w:val="clear" w:color="auto" w:fill="DEEAF6" w:themeFill="accent5" w:themeFillTint="33"/>
            <w:tcMar>
              <w:top w:w="0" w:type="dxa"/>
              <w:left w:w="108" w:type="dxa"/>
              <w:bottom w:w="0" w:type="dxa"/>
              <w:right w:w="108" w:type="dxa"/>
            </w:tcMar>
          </w:tcPr>
          <w:p w14:paraId="08B74EEC"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Criteria: Skills and Aptitudes</w:t>
            </w:r>
          </w:p>
        </w:tc>
        <w:tc>
          <w:tcPr>
            <w:tcW w:w="1710" w:type="dxa"/>
            <w:shd w:val="clear" w:color="auto" w:fill="DEEAF6" w:themeFill="accent5" w:themeFillTint="33"/>
            <w:tcMar>
              <w:top w:w="0" w:type="dxa"/>
              <w:left w:w="108" w:type="dxa"/>
              <w:bottom w:w="0" w:type="dxa"/>
              <w:right w:w="108" w:type="dxa"/>
            </w:tcMar>
          </w:tcPr>
          <w:p w14:paraId="7B5B7418" w14:textId="77777777" w:rsidR="006D59F2" w:rsidRPr="001272FC" w:rsidRDefault="006D59F2">
            <w:pPr>
              <w:jc w:val="center"/>
              <w:rPr>
                <w:rFonts w:asciiTheme="majorHAnsi" w:hAnsiTheme="majorHAnsi" w:cstheme="majorHAnsi"/>
                <w:b/>
                <w:sz w:val="22"/>
                <w:szCs w:val="22"/>
              </w:rPr>
            </w:pPr>
            <w:r w:rsidRPr="001272FC">
              <w:rPr>
                <w:rFonts w:asciiTheme="majorHAnsi" w:hAnsiTheme="majorHAnsi" w:cstheme="majorHAnsi"/>
                <w:b/>
                <w:sz w:val="22"/>
                <w:szCs w:val="22"/>
              </w:rPr>
              <w:t>Essential</w:t>
            </w:r>
          </w:p>
        </w:tc>
        <w:tc>
          <w:tcPr>
            <w:tcW w:w="1577" w:type="dxa"/>
            <w:shd w:val="clear" w:color="auto" w:fill="DEEAF6" w:themeFill="accent5" w:themeFillTint="33"/>
            <w:tcMar>
              <w:top w:w="0" w:type="dxa"/>
              <w:left w:w="108" w:type="dxa"/>
              <w:bottom w:w="0" w:type="dxa"/>
              <w:right w:w="108" w:type="dxa"/>
            </w:tcMar>
          </w:tcPr>
          <w:p w14:paraId="7E81BE0B" w14:textId="77777777" w:rsidR="006D59F2" w:rsidRPr="001272FC" w:rsidRDefault="006D59F2">
            <w:pPr>
              <w:jc w:val="center"/>
              <w:rPr>
                <w:rFonts w:asciiTheme="majorHAnsi" w:hAnsiTheme="majorHAnsi" w:cstheme="majorHAnsi"/>
                <w:b/>
                <w:sz w:val="22"/>
                <w:szCs w:val="22"/>
              </w:rPr>
            </w:pPr>
            <w:r w:rsidRPr="001272FC">
              <w:rPr>
                <w:rFonts w:asciiTheme="majorHAnsi" w:hAnsiTheme="majorHAnsi" w:cstheme="majorHAnsi"/>
                <w:b/>
                <w:sz w:val="22"/>
                <w:szCs w:val="22"/>
              </w:rPr>
              <w:t>Desirable</w:t>
            </w:r>
          </w:p>
        </w:tc>
      </w:tr>
      <w:tr w:rsidR="00FD31C3" w:rsidRPr="001272FC" w14:paraId="652ED5D7" w14:textId="77777777" w:rsidTr="7E14FADE">
        <w:tc>
          <w:tcPr>
            <w:tcW w:w="5752" w:type="dxa"/>
            <w:tcMar>
              <w:top w:w="0" w:type="dxa"/>
              <w:left w:w="108" w:type="dxa"/>
              <w:bottom w:w="0" w:type="dxa"/>
              <w:right w:w="108" w:type="dxa"/>
            </w:tcMar>
          </w:tcPr>
          <w:p w14:paraId="78661258" w14:textId="3798676A" w:rsidR="00FD31C3" w:rsidRPr="001272FC" w:rsidRDefault="00FD31C3" w:rsidP="00FD31C3">
            <w:pPr>
              <w:rPr>
                <w:rFonts w:asciiTheme="majorHAnsi" w:hAnsiTheme="majorHAnsi" w:cstheme="majorHAnsi"/>
                <w:b/>
                <w:sz w:val="22"/>
                <w:szCs w:val="22"/>
              </w:rPr>
            </w:pPr>
            <w:r w:rsidRPr="001272FC">
              <w:rPr>
                <w:rFonts w:asciiTheme="majorHAnsi" w:hAnsiTheme="majorHAnsi" w:cstheme="majorHAnsi"/>
                <w:sz w:val="22"/>
                <w:szCs w:val="22"/>
              </w:rPr>
              <w:lastRenderedPageBreak/>
              <w:t>Excellent analytical skills and problem-solving capability</w:t>
            </w:r>
          </w:p>
        </w:tc>
        <w:tc>
          <w:tcPr>
            <w:tcW w:w="1710" w:type="dxa"/>
            <w:tcMar>
              <w:top w:w="0" w:type="dxa"/>
              <w:left w:w="108" w:type="dxa"/>
              <w:bottom w:w="0" w:type="dxa"/>
              <w:right w:w="108" w:type="dxa"/>
            </w:tcMar>
          </w:tcPr>
          <w:p w14:paraId="7EDAB2E6" w14:textId="2B012EA5"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270E285A" w14:textId="77777777" w:rsidR="00FD31C3" w:rsidRPr="001272FC" w:rsidRDefault="00FD31C3" w:rsidP="00FD31C3">
            <w:pPr>
              <w:rPr>
                <w:rFonts w:asciiTheme="majorHAnsi" w:hAnsiTheme="majorHAnsi" w:cstheme="majorHAnsi"/>
                <w:sz w:val="22"/>
                <w:szCs w:val="22"/>
              </w:rPr>
            </w:pPr>
          </w:p>
        </w:tc>
      </w:tr>
      <w:tr w:rsidR="00FD31C3" w:rsidRPr="001272FC" w14:paraId="03DF84BF" w14:textId="77777777" w:rsidTr="7E14FADE">
        <w:tc>
          <w:tcPr>
            <w:tcW w:w="5752" w:type="dxa"/>
            <w:tcMar>
              <w:top w:w="0" w:type="dxa"/>
              <w:left w:w="108" w:type="dxa"/>
              <w:bottom w:w="0" w:type="dxa"/>
              <w:right w:w="108" w:type="dxa"/>
            </w:tcMar>
          </w:tcPr>
          <w:p w14:paraId="50CE8E71" w14:textId="54286B4C" w:rsidR="00FD31C3" w:rsidRPr="001272FC" w:rsidRDefault="00FD31C3" w:rsidP="00FD31C3">
            <w:pPr>
              <w:rPr>
                <w:rFonts w:asciiTheme="majorHAnsi" w:hAnsiTheme="majorHAnsi" w:cstheme="majorHAnsi"/>
                <w:b/>
                <w:sz w:val="22"/>
                <w:szCs w:val="22"/>
              </w:rPr>
            </w:pPr>
            <w:r w:rsidRPr="001272FC">
              <w:rPr>
                <w:rFonts w:asciiTheme="majorHAnsi" w:hAnsiTheme="majorHAnsi" w:cstheme="majorHAnsi"/>
                <w:sz w:val="22"/>
                <w:szCs w:val="22"/>
              </w:rPr>
              <w:t>Project management and organisational skills</w:t>
            </w:r>
          </w:p>
        </w:tc>
        <w:tc>
          <w:tcPr>
            <w:tcW w:w="1710" w:type="dxa"/>
            <w:tcMar>
              <w:top w:w="0" w:type="dxa"/>
              <w:left w:w="108" w:type="dxa"/>
              <w:bottom w:w="0" w:type="dxa"/>
              <w:right w:w="108" w:type="dxa"/>
            </w:tcMar>
          </w:tcPr>
          <w:p w14:paraId="1F3B7020" w14:textId="64E2DCFF"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464944C1" w14:textId="77777777" w:rsidR="00FD31C3" w:rsidRPr="001272FC" w:rsidRDefault="00FD31C3" w:rsidP="00FD31C3">
            <w:pPr>
              <w:rPr>
                <w:rFonts w:asciiTheme="majorHAnsi" w:hAnsiTheme="majorHAnsi" w:cstheme="majorHAnsi"/>
                <w:sz w:val="22"/>
                <w:szCs w:val="22"/>
              </w:rPr>
            </w:pPr>
          </w:p>
        </w:tc>
      </w:tr>
      <w:tr w:rsidR="00FD31C3" w:rsidRPr="001272FC" w14:paraId="06D1300A" w14:textId="77777777" w:rsidTr="7E14FADE">
        <w:tc>
          <w:tcPr>
            <w:tcW w:w="5752" w:type="dxa"/>
            <w:tcMar>
              <w:top w:w="0" w:type="dxa"/>
              <w:left w:w="108" w:type="dxa"/>
              <w:bottom w:w="0" w:type="dxa"/>
              <w:right w:w="108" w:type="dxa"/>
            </w:tcMar>
          </w:tcPr>
          <w:p w14:paraId="30F444B1" w14:textId="77777777" w:rsidR="00FD31C3" w:rsidRPr="001272FC" w:rsidRDefault="00FD31C3" w:rsidP="00FD31C3">
            <w:pPr>
              <w:rPr>
                <w:rFonts w:asciiTheme="majorHAnsi" w:hAnsiTheme="majorHAnsi" w:cstheme="majorHAnsi"/>
                <w:b/>
                <w:sz w:val="22"/>
                <w:szCs w:val="22"/>
              </w:rPr>
            </w:pPr>
            <w:r w:rsidRPr="001272FC">
              <w:rPr>
                <w:rFonts w:asciiTheme="majorHAnsi" w:hAnsiTheme="majorHAnsi" w:cstheme="majorHAnsi"/>
                <w:sz w:val="22"/>
                <w:szCs w:val="22"/>
              </w:rPr>
              <w:t>Well-developed influencing and relationship-building skills</w:t>
            </w:r>
          </w:p>
        </w:tc>
        <w:tc>
          <w:tcPr>
            <w:tcW w:w="1710" w:type="dxa"/>
            <w:tcMar>
              <w:top w:w="0" w:type="dxa"/>
              <w:left w:w="108" w:type="dxa"/>
              <w:bottom w:w="0" w:type="dxa"/>
              <w:right w:w="108" w:type="dxa"/>
            </w:tcMar>
          </w:tcPr>
          <w:p w14:paraId="25FC01B6"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4FDA5A90" w14:textId="77777777" w:rsidR="00FD31C3" w:rsidRPr="001272FC" w:rsidRDefault="00FD31C3" w:rsidP="00FD31C3">
            <w:pPr>
              <w:rPr>
                <w:rFonts w:asciiTheme="majorHAnsi" w:hAnsiTheme="majorHAnsi" w:cstheme="majorHAnsi"/>
                <w:sz w:val="22"/>
                <w:szCs w:val="22"/>
              </w:rPr>
            </w:pPr>
          </w:p>
        </w:tc>
      </w:tr>
      <w:tr w:rsidR="00FD31C3" w:rsidRPr="001272FC" w14:paraId="129199C5" w14:textId="77777777" w:rsidTr="7E14FADE">
        <w:tc>
          <w:tcPr>
            <w:tcW w:w="5752" w:type="dxa"/>
            <w:tcMar>
              <w:top w:w="0" w:type="dxa"/>
              <w:left w:w="108" w:type="dxa"/>
              <w:bottom w:w="0" w:type="dxa"/>
              <w:right w:w="108" w:type="dxa"/>
            </w:tcMar>
          </w:tcPr>
          <w:p w14:paraId="222CAE6D" w14:textId="77777777" w:rsidR="00FD31C3" w:rsidRPr="001272FC" w:rsidRDefault="00FD31C3" w:rsidP="00FD31C3">
            <w:pPr>
              <w:rPr>
                <w:rFonts w:asciiTheme="majorHAnsi" w:hAnsiTheme="majorHAnsi" w:cstheme="majorHAnsi"/>
                <w:b/>
                <w:sz w:val="22"/>
                <w:szCs w:val="22"/>
              </w:rPr>
            </w:pPr>
            <w:r w:rsidRPr="001272FC">
              <w:rPr>
                <w:rFonts w:asciiTheme="majorHAnsi" w:hAnsiTheme="majorHAnsi" w:cstheme="majorHAnsi"/>
                <w:sz w:val="22"/>
                <w:szCs w:val="22"/>
              </w:rPr>
              <w:t>Ability to challenge the status quo effectively</w:t>
            </w:r>
          </w:p>
        </w:tc>
        <w:tc>
          <w:tcPr>
            <w:tcW w:w="1710" w:type="dxa"/>
            <w:tcMar>
              <w:top w:w="0" w:type="dxa"/>
              <w:left w:w="108" w:type="dxa"/>
              <w:bottom w:w="0" w:type="dxa"/>
              <w:right w:w="108" w:type="dxa"/>
            </w:tcMar>
          </w:tcPr>
          <w:p w14:paraId="272C4751"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68B8BF59" w14:textId="77777777" w:rsidR="00FD31C3" w:rsidRPr="001272FC" w:rsidRDefault="00FD31C3" w:rsidP="00FD31C3">
            <w:pPr>
              <w:rPr>
                <w:rFonts w:asciiTheme="majorHAnsi" w:hAnsiTheme="majorHAnsi" w:cstheme="majorHAnsi"/>
                <w:sz w:val="22"/>
                <w:szCs w:val="22"/>
              </w:rPr>
            </w:pPr>
          </w:p>
        </w:tc>
      </w:tr>
      <w:tr w:rsidR="00FD31C3" w:rsidRPr="001272FC" w14:paraId="3E31120A" w14:textId="77777777" w:rsidTr="7E14FADE">
        <w:tc>
          <w:tcPr>
            <w:tcW w:w="5752" w:type="dxa"/>
            <w:tcMar>
              <w:top w:w="0" w:type="dxa"/>
              <w:left w:w="108" w:type="dxa"/>
              <w:bottom w:w="0" w:type="dxa"/>
              <w:right w:w="108" w:type="dxa"/>
            </w:tcMar>
          </w:tcPr>
          <w:p w14:paraId="76C4C546" w14:textId="77777777" w:rsidR="00FD31C3" w:rsidRPr="001272FC" w:rsidRDefault="00FD31C3" w:rsidP="00FD31C3">
            <w:pPr>
              <w:rPr>
                <w:rFonts w:asciiTheme="majorHAnsi" w:hAnsiTheme="majorHAnsi" w:cstheme="majorHAnsi"/>
                <w:b/>
                <w:sz w:val="22"/>
                <w:szCs w:val="22"/>
              </w:rPr>
            </w:pPr>
            <w:r w:rsidRPr="001272FC">
              <w:rPr>
                <w:rFonts w:asciiTheme="majorHAnsi" w:hAnsiTheme="majorHAnsi" w:cstheme="majorHAnsi"/>
                <w:sz w:val="22"/>
                <w:szCs w:val="22"/>
              </w:rPr>
              <w:t xml:space="preserve">Ability to work as a team player, </w:t>
            </w:r>
            <w:proofErr w:type="gramStart"/>
            <w:r w:rsidRPr="001272FC">
              <w:rPr>
                <w:rFonts w:asciiTheme="majorHAnsi" w:hAnsiTheme="majorHAnsi" w:cstheme="majorHAnsi"/>
                <w:sz w:val="22"/>
                <w:szCs w:val="22"/>
              </w:rPr>
              <w:t>builder</w:t>
            </w:r>
            <w:proofErr w:type="gramEnd"/>
            <w:r w:rsidRPr="001272FC">
              <w:rPr>
                <w:rFonts w:asciiTheme="majorHAnsi" w:hAnsiTheme="majorHAnsi" w:cstheme="majorHAnsi"/>
                <w:sz w:val="22"/>
                <w:szCs w:val="22"/>
              </w:rPr>
              <w:t xml:space="preserve"> and leader</w:t>
            </w:r>
          </w:p>
        </w:tc>
        <w:tc>
          <w:tcPr>
            <w:tcW w:w="1710" w:type="dxa"/>
            <w:tcMar>
              <w:top w:w="0" w:type="dxa"/>
              <w:left w:w="108" w:type="dxa"/>
              <w:bottom w:w="0" w:type="dxa"/>
              <w:right w:w="108" w:type="dxa"/>
            </w:tcMar>
          </w:tcPr>
          <w:p w14:paraId="75D0FCCC"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6D7F0D60" w14:textId="77777777" w:rsidR="00FD31C3" w:rsidRPr="001272FC" w:rsidRDefault="00FD31C3" w:rsidP="00FD31C3">
            <w:pPr>
              <w:rPr>
                <w:rFonts w:asciiTheme="majorHAnsi" w:hAnsiTheme="majorHAnsi" w:cstheme="majorHAnsi"/>
                <w:sz w:val="22"/>
                <w:szCs w:val="22"/>
              </w:rPr>
            </w:pPr>
          </w:p>
        </w:tc>
      </w:tr>
      <w:tr w:rsidR="00FD31C3" w:rsidRPr="001272FC" w14:paraId="0CE1F02B" w14:textId="77777777" w:rsidTr="7E14FADE">
        <w:tc>
          <w:tcPr>
            <w:tcW w:w="5752" w:type="dxa"/>
            <w:tcMar>
              <w:top w:w="0" w:type="dxa"/>
              <w:left w:w="108" w:type="dxa"/>
              <w:bottom w:w="0" w:type="dxa"/>
              <w:right w:w="108" w:type="dxa"/>
            </w:tcMar>
          </w:tcPr>
          <w:p w14:paraId="2DB0B95B" w14:textId="77777777" w:rsidR="00FD31C3" w:rsidRPr="001272FC" w:rsidRDefault="00FD31C3" w:rsidP="00FD31C3">
            <w:pPr>
              <w:rPr>
                <w:rFonts w:asciiTheme="majorHAnsi" w:hAnsiTheme="majorHAnsi" w:cstheme="majorHAnsi"/>
                <w:sz w:val="22"/>
                <w:szCs w:val="22"/>
              </w:rPr>
            </w:pPr>
            <w:r w:rsidRPr="001272FC">
              <w:rPr>
                <w:rFonts w:asciiTheme="majorHAnsi" w:hAnsiTheme="majorHAnsi" w:cstheme="majorHAnsi"/>
                <w:sz w:val="22"/>
                <w:szCs w:val="22"/>
              </w:rPr>
              <w:t>Report writing skills</w:t>
            </w:r>
          </w:p>
        </w:tc>
        <w:tc>
          <w:tcPr>
            <w:tcW w:w="1710" w:type="dxa"/>
            <w:tcMar>
              <w:top w:w="0" w:type="dxa"/>
              <w:left w:w="108" w:type="dxa"/>
              <w:bottom w:w="0" w:type="dxa"/>
              <w:right w:w="108" w:type="dxa"/>
            </w:tcMar>
          </w:tcPr>
          <w:p w14:paraId="6FC39D97" w14:textId="77777777" w:rsidR="00FD31C3" w:rsidRPr="001272FC" w:rsidRDefault="00FD31C3" w:rsidP="00FD31C3">
            <w:pPr>
              <w:jc w:val="center"/>
              <w:rPr>
                <w:rFonts w:asciiTheme="majorHAnsi" w:hAnsiTheme="majorHAnsi" w:cstheme="majorHAnsi"/>
                <w:sz w:val="22"/>
                <w:szCs w:val="22"/>
              </w:rPr>
            </w:pPr>
            <w:r w:rsidRPr="001272FC">
              <w:rPr>
                <w:rFonts w:asciiTheme="majorHAnsi" w:eastAsia="Wingdings 2" w:hAnsiTheme="majorHAnsi" w:cstheme="majorHAnsi"/>
                <w:sz w:val="22"/>
                <w:szCs w:val="22"/>
              </w:rPr>
              <w:t>P</w:t>
            </w:r>
          </w:p>
        </w:tc>
        <w:tc>
          <w:tcPr>
            <w:tcW w:w="1577" w:type="dxa"/>
            <w:tcMar>
              <w:top w:w="0" w:type="dxa"/>
              <w:left w:w="108" w:type="dxa"/>
              <w:bottom w:w="0" w:type="dxa"/>
              <w:right w:w="108" w:type="dxa"/>
            </w:tcMar>
          </w:tcPr>
          <w:p w14:paraId="3E819946" w14:textId="77777777" w:rsidR="00FD31C3" w:rsidRPr="001272FC" w:rsidRDefault="00FD31C3" w:rsidP="00FD31C3">
            <w:pPr>
              <w:rPr>
                <w:rFonts w:asciiTheme="majorHAnsi" w:hAnsiTheme="majorHAnsi" w:cstheme="majorHAnsi"/>
                <w:sz w:val="22"/>
                <w:szCs w:val="22"/>
              </w:rPr>
            </w:pPr>
          </w:p>
        </w:tc>
      </w:tr>
    </w:tbl>
    <w:p w14:paraId="456E825D" w14:textId="77777777" w:rsidR="006D59F2" w:rsidRPr="001272FC" w:rsidRDefault="006D59F2" w:rsidP="006D59F2">
      <w:pPr>
        <w:rPr>
          <w:rFonts w:asciiTheme="majorHAnsi" w:hAnsiTheme="majorHAnsi" w:cstheme="majorHAnsi"/>
          <w:sz w:val="22"/>
          <w:szCs w:val="22"/>
        </w:rPr>
      </w:pPr>
      <w:r w:rsidRPr="001272FC">
        <w:rPr>
          <w:rFonts w:asciiTheme="majorHAnsi" w:hAnsiTheme="majorHAnsi" w:cstheme="majorHAnsi"/>
          <w:sz w:val="22"/>
          <w:szCs w:val="22"/>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D59F2" w:rsidRPr="001272FC" w14:paraId="0F10FA12" w14:textId="77777777">
        <w:tc>
          <w:tcPr>
            <w:tcW w:w="9039" w:type="dxa"/>
            <w:shd w:val="clear" w:color="auto" w:fill="DEEAF6" w:themeFill="accent5" w:themeFillTint="33"/>
            <w:tcMar>
              <w:top w:w="0" w:type="dxa"/>
              <w:left w:w="108" w:type="dxa"/>
              <w:bottom w:w="0" w:type="dxa"/>
              <w:right w:w="108" w:type="dxa"/>
            </w:tcMar>
          </w:tcPr>
          <w:p w14:paraId="3B8C0B7E"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b/>
                <w:sz w:val="22"/>
                <w:szCs w:val="22"/>
              </w:rPr>
              <w:lastRenderedPageBreak/>
              <w:t>Effective Behaviours Framework</w:t>
            </w:r>
          </w:p>
          <w:p w14:paraId="06A1B539" w14:textId="77777777" w:rsidR="006D59F2" w:rsidRPr="001272FC" w:rsidRDefault="006D59F2">
            <w:pPr>
              <w:autoSpaceDE w:val="0"/>
              <w:autoSpaceDN w:val="0"/>
              <w:adjustRightInd w:val="0"/>
              <w:rPr>
                <w:rFonts w:asciiTheme="majorHAnsi" w:eastAsia="Calibri" w:hAnsiTheme="majorHAnsi" w:cstheme="majorHAnsi"/>
                <w:sz w:val="22"/>
                <w:szCs w:val="22"/>
              </w:rPr>
            </w:pPr>
          </w:p>
          <w:p w14:paraId="04B1F406" w14:textId="77777777" w:rsidR="006D59F2" w:rsidRPr="001272FC" w:rsidRDefault="006D59F2">
            <w:pPr>
              <w:autoSpaceDE w:val="0"/>
              <w:autoSpaceDN w:val="0"/>
              <w:adjustRightInd w:val="0"/>
              <w:rPr>
                <w:rFonts w:asciiTheme="majorHAnsi" w:hAnsiTheme="majorHAnsi" w:cstheme="majorHAnsi"/>
                <w:b/>
                <w:sz w:val="22"/>
                <w:szCs w:val="22"/>
              </w:rPr>
            </w:pPr>
            <w:r w:rsidRPr="001272FC">
              <w:rPr>
                <w:rFonts w:asciiTheme="majorHAnsi" w:eastAsia="Calibri" w:hAnsiTheme="majorHAnsi" w:cstheme="majorHAnsi"/>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9EB3304" w14:textId="77777777" w:rsidR="006D59F2" w:rsidRPr="001272FC" w:rsidRDefault="006D59F2">
            <w:pPr>
              <w:rPr>
                <w:rFonts w:asciiTheme="majorHAnsi" w:hAnsiTheme="majorHAnsi" w:cstheme="majorHAnsi"/>
                <w:b/>
                <w:sz w:val="22"/>
                <w:szCs w:val="22"/>
              </w:rPr>
            </w:pPr>
          </w:p>
        </w:tc>
      </w:tr>
      <w:tr w:rsidR="006D59F2" w:rsidRPr="001272FC" w14:paraId="24E24CD3" w14:textId="77777777">
        <w:tc>
          <w:tcPr>
            <w:tcW w:w="9039" w:type="dxa"/>
            <w:tcMar>
              <w:top w:w="0" w:type="dxa"/>
              <w:left w:w="108" w:type="dxa"/>
              <w:bottom w:w="0" w:type="dxa"/>
              <w:right w:w="108" w:type="dxa"/>
            </w:tcMar>
          </w:tcPr>
          <w:p w14:paraId="1956414F"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Managing self and personal skills:</w:t>
            </w:r>
          </w:p>
          <w:p w14:paraId="1D143317"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xml:space="preserve">Willing and able to assess and apply own skills, </w:t>
            </w:r>
            <w:proofErr w:type="gramStart"/>
            <w:r w:rsidRPr="001272FC">
              <w:rPr>
                <w:rFonts w:asciiTheme="majorHAnsi" w:hAnsiTheme="majorHAnsi" w:cstheme="majorHAnsi"/>
                <w:sz w:val="22"/>
                <w:szCs w:val="22"/>
              </w:rPr>
              <w:t>abilities</w:t>
            </w:r>
            <w:proofErr w:type="gramEnd"/>
            <w:r w:rsidRPr="001272FC">
              <w:rPr>
                <w:rFonts w:asciiTheme="majorHAnsi" w:hAnsiTheme="majorHAnsi" w:cstheme="majorHAnsi"/>
                <w:sz w:val="22"/>
                <w:szCs w:val="22"/>
              </w:rPr>
              <w:t xml:space="preserve"> and experience.  Being aware of own behaviour and how it impacts on others.</w:t>
            </w:r>
          </w:p>
          <w:p w14:paraId="2AF8C675"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w:t>
            </w:r>
          </w:p>
        </w:tc>
      </w:tr>
      <w:tr w:rsidR="006D59F2" w:rsidRPr="001272FC" w14:paraId="0AE3C434" w14:textId="77777777">
        <w:tc>
          <w:tcPr>
            <w:tcW w:w="9039" w:type="dxa"/>
            <w:tcMar>
              <w:top w:w="0" w:type="dxa"/>
              <w:left w:w="108" w:type="dxa"/>
              <w:bottom w:w="0" w:type="dxa"/>
              <w:right w:w="108" w:type="dxa"/>
            </w:tcMar>
          </w:tcPr>
          <w:p w14:paraId="18A9F7B9"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Delivering excellent service:</w:t>
            </w:r>
          </w:p>
          <w:p w14:paraId="4B91291B"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xml:space="preserve">Providing the best quality service to all students and staff and to external customers e.g. clients, suppliers. Building genuine and open long-term relationships </w:t>
            </w:r>
            <w:proofErr w:type="gramStart"/>
            <w:r w:rsidRPr="001272FC">
              <w:rPr>
                <w:rFonts w:asciiTheme="majorHAnsi" w:hAnsiTheme="majorHAnsi" w:cstheme="majorHAnsi"/>
                <w:sz w:val="22"/>
                <w:szCs w:val="22"/>
              </w:rPr>
              <w:t>in order to</w:t>
            </w:r>
            <w:proofErr w:type="gramEnd"/>
            <w:r w:rsidRPr="001272FC">
              <w:rPr>
                <w:rFonts w:asciiTheme="majorHAnsi" w:hAnsiTheme="majorHAnsi" w:cstheme="majorHAnsi"/>
                <w:sz w:val="22"/>
                <w:szCs w:val="22"/>
              </w:rPr>
              <w:t xml:space="preserve"> drive up service standards.</w:t>
            </w:r>
          </w:p>
          <w:p w14:paraId="1AE2D3CB"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w:t>
            </w:r>
          </w:p>
        </w:tc>
      </w:tr>
      <w:tr w:rsidR="006D59F2" w:rsidRPr="001272FC" w14:paraId="31B35B59" w14:textId="77777777">
        <w:tc>
          <w:tcPr>
            <w:tcW w:w="9039" w:type="dxa"/>
            <w:tcMar>
              <w:top w:w="0" w:type="dxa"/>
              <w:left w:w="108" w:type="dxa"/>
              <w:bottom w:w="0" w:type="dxa"/>
              <w:right w:w="108" w:type="dxa"/>
            </w:tcMar>
          </w:tcPr>
          <w:p w14:paraId="5EEAADDE"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Finding innovative solutions:</w:t>
            </w:r>
          </w:p>
          <w:p w14:paraId="6C1D1994"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Taking a holistic view and working enthusiastically and with creativity to analyse problems and develop innovative and workable solutions.  Identifying opportunities for innovation.</w:t>
            </w:r>
          </w:p>
          <w:p w14:paraId="336B2D3D"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w:t>
            </w:r>
          </w:p>
        </w:tc>
      </w:tr>
      <w:tr w:rsidR="006D59F2" w:rsidRPr="001272FC" w14:paraId="3C30211A" w14:textId="77777777">
        <w:tc>
          <w:tcPr>
            <w:tcW w:w="9039" w:type="dxa"/>
            <w:tcMar>
              <w:top w:w="0" w:type="dxa"/>
              <w:left w:w="108" w:type="dxa"/>
              <w:bottom w:w="0" w:type="dxa"/>
              <w:right w:w="108" w:type="dxa"/>
            </w:tcMar>
          </w:tcPr>
          <w:p w14:paraId="48C4252C"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Embracing change:</w:t>
            </w:r>
          </w:p>
          <w:p w14:paraId="27D2D989"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Adjusting to unfamiliar situations, demands and changing roles.  Seeing change as an opportunity and being receptive to new ideas.</w:t>
            </w:r>
          </w:p>
          <w:p w14:paraId="5EF01A5C"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w:t>
            </w:r>
          </w:p>
        </w:tc>
      </w:tr>
      <w:tr w:rsidR="006D59F2" w:rsidRPr="001272FC" w14:paraId="45488BB3" w14:textId="77777777">
        <w:tc>
          <w:tcPr>
            <w:tcW w:w="9039" w:type="dxa"/>
            <w:tcMar>
              <w:top w:w="0" w:type="dxa"/>
              <w:left w:w="108" w:type="dxa"/>
              <w:bottom w:w="0" w:type="dxa"/>
              <w:right w:w="108" w:type="dxa"/>
            </w:tcMar>
          </w:tcPr>
          <w:p w14:paraId="1D72A895"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Using resources:</w:t>
            </w:r>
          </w:p>
          <w:p w14:paraId="52BA1034"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xml:space="preserve">Making effective use of available resources including people, information, </w:t>
            </w:r>
            <w:proofErr w:type="gramStart"/>
            <w:r w:rsidRPr="001272FC">
              <w:rPr>
                <w:rFonts w:asciiTheme="majorHAnsi" w:hAnsiTheme="majorHAnsi" w:cstheme="majorHAnsi"/>
                <w:sz w:val="22"/>
                <w:szCs w:val="22"/>
              </w:rPr>
              <w:t>networks</w:t>
            </w:r>
            <w:proofErr w:type="gramEnd"/>
            <w:r w:rsidRPr="001272FC">
              <w:rPr>
                <w:rFonts w:asciiTheme="majorHAnsi" w:hAnsiTheme="majorHAnsi" w:cstheme="majorHAnsi"/>
                <w:sz w:val="22"/>
                <w:szCs w:val="22"/>
              </w:rPr>
              <w:t xml:space="preserve"> and budgets.  Being aware of the financial and commercial aspects of the University.</w:t>
            </w:r>
          </w:p>
          <w:p w14:paraId="470C7DF2" w14:textId="77777777" w:rsidR="006D59F2" w:rsidRPr="001272FC" w:rsidRDefault="006D59F2">
            <w:pPr>
              <w:rPr>
                <w:rFonts w:asciiTheme="majorHAnsi" w:hAnsiTheme="majorHAnsi" w:cstheme="majorHAnsi"/>
                <w:sz w:val="22"/>
                <w:szCs w:val="22"/>
              </w:rPr>
            </w:pPr>
          </w:p>
        </w:tc>
      </w:tr>
      <w:tr w:rsidR="006D59F2" w:rsidRPr="001272FC" w14:paraId="64D97F9E" w14:textId="77777777">
        <w:tc>
          <w:tcPr>
            <w:tcW w:w="9039" w:type="dxa"/>
            <w:tcMar>
              <w:top w:w="0" w:type="dxa"/>
              <w:left w:w="108" w:type="dxa"/>
              <w:bottom w:w="0" w:type="dxa"/>
              <w:right w:w="108" w:type="dxa"/>
            </w:tcMar>
          </w:tcPr>
          <w:p w14:paraId="0B242341"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Engaging with the big picture:</w:t>
            </w:r>
          </w:p>
          <w:p w14:paraId="04692432"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09E52C0"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w:t>
            </w:r>
          </w:p>
        </w:tc>
      </w:tr>
      <w:tr w:rsidR="006D59F2" w:rsidRPr="001272FC" w14:paraId="32669A76" w14:textId="77777777">
        <w:tc>
          <w:tcPr>
            <w:tcW w:w="9039" w:type="dxa"/>
            <w:tcMar>
              <w:top w:w="0" w:type="dxa"/>
              <w:left w:w="108" w:type="dxa"/>
              <w:bottom w:w="0" w:type="dxa"/>
              <w:right w:w="108" w:type="dxa"/>
            </w:tcMar>
          </w:tcPr>
          <w:p w14:paraId="0701B182"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Developing self and others:</w:t>
            </w:r>
          </w:p>
          <w:p w14:paraId="67038B49"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xml:space="preserve">Showing commitment to own development and supporting and encouraging others to develop their knowledge, </w:t>
            </w:r>
            <w:proofErr w:type="gramStart"/>
            <w:r w:rsidRPr="001272FC">
              <w:rPr>
                <w:rFonts w:asciiTheme="majorHAnsi" w:hAnsiTheme="majorHAnsi" w:cstheme="majorHAnsi"/>
                <w:sz w:val="22"/>
                <w:szCs w:val="22"/>
              </w:rPr>
              <w:t>skills</w:t>
            </w:r>
            <w:proofErr w:type="gramEnd"/>
            <w:r w:rsidRPr="001272FC">
              <w:rPr>
                <w:rFonts w:asciiTheme="majorHAnsi" w:hAnsiTheme="majorHAnsi" w:cstheme="majorHAnsi"/>
                <w:sz w:val="22"/>
                <w:szCs w:val="22"/>
              </w:rPr>
              <w:t xml:space="preserve"> and behaviours to enable them to reach their full potential for the wider benefit of the University.</w:t>
            </w:r>
          </w:p>
          <w:p w14:paraId="0E035F2B"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w:t>
            </w:r>
          </w:p>
        </w:tc>
      </w:tr>
      <w:tr w:rsidR="006D59F2" w:rsidRPr="001272FC" w14:paraId="450C7CF3" w14:textId="77777777">
        <w:tc>
          <w:tcPr>
            <w:tcW w:w="9039" w:type="dxa"/>
            <w:tcMar>
              <w:top w:w="0" w:type="dxa"/>
              <w:left w:w="108" w:type="dxa"/>
              <w:bottom w:w="0" w:type="dxa"/>
              <w:right w:w="108" w:type="dxa"/>
            </w:tcMar>
          </w:tcPr>
          <w:p w14:paraId="2540704B"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Working with people:</w:t>
            </w:r>
          </w:p>
          <w:p w14:paraId="3420B567"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xml:space="preserve">Working co-operatively with others </w:t>
            </w:r>
            <w:proofErr w:type="gramStart"/>
            <w:r w:rsidRPr="001272FC">
              <w:rPr>
                <w:rFonts w:asciiTheme="majorHAnsi" w:hAnsiTheme="majorHAnsi" w:cstheme="majorHAnsi"/>
                <w:sz w:val="22"/>
                <w:szCs w:val="22"/>
              </w:rPr>
              <w:t>in order to</w:t>
            </w:r>
            <w:proofErr w:type="gramEnd"/>
            <w:r w:rsidRPr="001272FC">
              <w:rPr>
                <w:rFonts w:asciiTheme="majorHAnsi" w:hAnsiTheme="majorHAnsi" w:cstheme="majorHAnsi"/>
                <w:sz w:val="22"/>
                <w:szCs w:val="22"/>
              </w:rPr>
              <w:t xml:space="preserve"> achieve objectives.  Demonstrating a commitment to diversity and applying a wider range of interpersonal skills. </w:t>
            </w:r>
          </w:p>
          <w:p w14:paraId="65DC072F"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  </w:t>
            </w:r>
          </w:p>
        </w:tc>
      </w:tr>
      <w:tr w:rsidR="006D59F2" w:rsidRPr="001272FC" w14:paraId="641534F1" w14:textId="77777777">
        <w:tc>
          <w:tcPr>
            <w:tcW w:w="9039" w:type="dxa"/>
            <w:tcMar>
              <w:top w:w="0" w:type="dxa"/>
              <w:left w:w="108" w:type="dxa"/>
              <w:bottom w:w="0" w:type="dxa"/>
              <w:right w:w="108" w:type="dxa"/>
            </w:tcMar>
          </w:tcPr>
          <w:p w14:paraId="0B225F2E" w14:textId="77777777" w:rsidR="006D59F2" w:rsidRPr="001272FC" w:rsidRDefault="006D59F2">
            <w:pPr>
              <w:rPr>
                <w:rFonts w:asciiTheme="majorHAnsi" w:hAnsiTheme="majorHAnsi" w:cstheme="majorHAnsi"/>
                <w:b/>
                <w:sz w:val="22"/>
                <w:szCs w:val="22"/>
              </w:rPr>
            </w:pPr>
            <w:r w:rsidRPr="001272FC">
              <w:rPr>
                <w:rFonts w:asciiTheme="majorHAnsi" w:hAnsiTheme="majorHAnsi" w:cstheme="majorHAnsi"/>
                <w:b/>
                <w:sz w:val="22"/>
                <w:szCs w:val="22"/>
              </w:rPr>
              <w:t>Achieving results:</w:t>
            </w:r>
          </w:p>
          <w:p w14:paraId="40AA2693" w14:textId="77777777" w:rsidR="006D59F2" w:rsidRPr="001272FC" w:rsidRDefault="006D59F2">
            <w:pPr>
              <w:rPr>
                <w:rFonts w:asciiTheme="majorHAnsi" w:hAnsiTheme="majorHAnsi" w:cstheme="majorHAnsi"/>
                <w:sz w:val="22"/>
                <w:szCs w:val="22"/>
              </w:rPr>
            </w:pPr>
            <w:r w:rsidRPr="001272FC">
              <w:rPr>
                <w:rFonts w:asciiTheme="majorHAnsi" w:hAnsiTheme="majorHAnsi" w:cstheme="majorHAnsi"/>
                <w:sz w:val="22"/>
                <w:szCs w:val="22"/>
              </w:rPr>
              <w:t>Planning and organising workloads to ensure that deadlines are met within resource constraints.  Consistently meeting objectives and success criteria.</w:t>
            </w:r>
          </w:p>
          <w:p w14:paraId="5A96BE73" w14:textId="77777777" w:rsidR="006D59F2" w:rsidRPr="001272FC" w:rsidRDefault="006D59F2">
            <w:pPr>
              <w:rPr>
                <w:rFonts w:asciiTheme="majorHAnsi" w:hAnsiTheme="majorHAnsi" w:cstheme="majorHAnsi"/>
                <w:sz w:val="22"/>
                <w:szCs w:val="22"/>
              </w:rPr>
            </w:pPr>
          </w:p>
        </w:tc>
      </w:tr>
    </w:tbl>
    <w:p w14:paraId="1C9CE25C" w14:textId="77777777" w:rsidR="006D59F2" w:rsidRPr="001272FC" w:rsidRDefault="006D59F2" w:rsidP="006D59F2">
      <w:pPr>
        <w:rPr>
          <w:rFonts w:asciiTheme="majorHAnsi" w:hAnsiTheme="majorHAnsi" w:cstheme="majorHAnsi"/>
          <w:sz w:val="22"/>
          <w:szCs w:val="22"/>
        </w:rPr>
      </w:pPr>
    </w:p>
    <w:p w14:paraId="5C40FB42" w14:textId="77777777" w:rsidR="00062D01" w:rsidRPr="001272FC" w:rsidRDefault="00062D01" w:rsidP="00F935BC">
      <w:pPr>
        <w:spacing w:before="60" w:after="60"/>
        <w:rPr>
          <w:rFonts w:asciiTheme="majorHAnsi" w:hAnsiTheme="majorHAnsi" w:cstheme="majorHAnsi"/>
          <w:sz w:val="22"/>
          <w:szCs w:val="22"/>
        </w:rPr>
      </w:pPr>
    </w:p>
    <w:p w14:paraId="1BCE033A" w14:textId="77777777" w:rsidR="00062D01" w:rsidRDefault="00062D01" w:rsidP="00F935BC">
      <w:pPr>
        <w:spacing w:before="60" w:after="60"/>
        <w:rPr>
          <w:rFonts w:asciiTheme="majorHAnsi" w:hAnsiTheme="majorHAnsi" w:cstheme="majorHAnsi"/>
          <w:sz w:val="24"/>
          <w:szCs w:val="24"/>
        </w:rPr>
      </w:pPr>
    </w:p>
    <w:sectPr w:rsidR="00062D01" w:rsidSect="00300089">
      <w:headerReference w:type="even" r:id="rId12"/>
      <w:headerReference w:type="default" r:id="rId13"/>
      <w:footerReference w:type="even" r:id="rId14"/>
      <w:footerReference w:type="default" r:id="rId15"/>
      <w:headerReference w:type="first" r:id="rId16"/>
      <w:footerReference w:type="first" r:id="rId17"/>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2467" w14:textId="77777777" w:rsidR="00E01088" w:rsidRDefault="00E01088">
      <w:r>
        <w:separator/>
      </w:r>
    </w:p>
  </w:endnote>
  <w:endnote w:type="continuationSeparator" w:id="0">
    <w:p w14:paraId="59288F42" w14:textId="77777777" w:rsidR="00E01088" w:rsidRDefault="00E01088">
      <w:r>
        <w:continuationSeparator/>
      </w:r>
    </w:p>
  </w:endnote>
  <w:endnote w:type="continuationNotice" w:id="1">
    <w:p w14:paraId="7715E604" w14:textId="77777777" w:rsidR="00E01088" w:rsidRDefault="00E01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2B6B" w14:textId="77777777" w:rsidR="00EA53FB" w:rsidRDefault="00EA5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A3DD" w14:textId="77777777" w:rsidR="00EA53FB" w:rsidRDefault="00EA5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908D" w14:textId="77777777" w:rsidR="00EA53FB" w:rsidRDefault="00EA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5D6A" w14:textId="77777777" w:rsidR="00E01088" w:rsidRDefault="00E01088">
      <w:r>
        <w:separator/>
      </w:r>
    </w:p>
  </w:footnote>
  <w:footnote w:type="continuationSeparator" w:id="0">
    <w:p w14:paraId="3BA291E4" w14:textId="77777777" w:rsidR="00E01088" w:rsidRDefault="00E01088">
      <w:r>
        <w:continuationSeparator/>
      </w:r>
    </w:p>
  </w:footnote>
  <w:footnote w:type="continuationNotice" w:id="1">
    <w:p w14:paraId="7CF9997D" w14:textId="77777777" w:rsidR="00E01088" w:rsidRDefault="00E01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17C5" w14:textId="77777777" w:rsidR="00EA53FB" w:rsidRDefault="00EA5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685" w14:textId="77777777" w:rsidR="006842DC" w:rsidRPr="009C096B" w:rsidRDefault="006842DC">
    <w:pPr>
      <w:pStyle w:val="Header"/>
      <w:rPr>
        <w:rFonts w:ascii="Arial" w:hAnsi="Arial" w:cs="Arial"/>
      </w:rPr>
    </w:pPr>
    <w:r w:rsidRPr="009C096B">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EA59" w14:textId="77777777" w:rsidR="00EA53FB" w:rsidRDefault="00EA5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C8B"/>
    <w:multiLevelType w:val="hybridMultilevel"/>
    <w:tmpl w:val="5E045B0E"/>
    <w:lvl w:ilvl="0" w:tplc="975AF31C">
      <w:start w:val="1"/>
      <w:numFmt w:val="decimal"/>
      <w:lvlText w:val="•"/>
      <w:lvlJc w:val="left"/>
      <w:pPr>
        <w:ind w:left="720" w:hanging="360"/>
      </w:pPr>
    </w:lvl>
    <w:lvl w:ilvl="1" w:tplc="2082633A">
      <w:start w:val="1"/>
      <w:numFmt w:val="lowerLetter"/>
      <w:lvlText w:val="%2."/>
      <w:lvlJc w:val="left"/>
      <w:pPr>
        <w:ind w:left="1440" w:hanging="360"/>
      </w:pPr>
    </w:lvl>
    <w:lvl w:ilvl="2" w:tplc="0ED6985C">
      <w:start w:val="1"/>
      <w:numFmt w:val="lowerRoman"/>
      <w:lvlText w:val="%3."/>
      <w:lvlJc w:val="right"/>
      <w:pPr>
        <w:ind w:left="2160" w:hanging="180"/>
      </w:pPr>
    </w:lvl>
    <w:lvl w:ilvl="3" w:tplc="93523ABA">
      <w:start w:val="1"/>
      <w:numFmt w:val="decimal"/>
      <w:lvlText w:val="%4."/>
      <w:lvlJc w:val="left"/>
      <w:pPr>
        <w:ind w:left="2880" w:hanging="360"/>
      </w:pPr>
    </w:lvl>
    <w:lvl w:ilvl="4" w:tplc="806C2F08">
      <w:start w:val="1"/>
      <w:numFmt w:val="lowerLetter"/>
      <w:lvlText w:val="%5."/>
      <w:lvlJc w:val="left"/>
      <w:pPr>
        <w:ind w:left="3600" w:hanging="360"/>
      </w:pPr>
    </w:lvl>
    <w:lvl w:ilvl="5" w:tplc="90F8DC7E">
      <w:start w:val="1"/>
      <w:numFmt w:val="lowerRoman"/>
      <w:lvlText w:val="%6."/>
      <w:lvlJc w:val="right"/>
      <w:pPr>
        <w:ind w:left="4320" w:hanging="180"/>
      </w:pPr>
    </w:lvl>
    <w:lvl w:ilvl="6" w:tplc="5BC876AC">
      <w:start w:val="1"/>
      <w:numFmt w:val="decimal"/>
      <w:lvlText w:val="%7."/>
      <w:lvlJc w:val="left"/>
      <w:pPr>
        <w:ind w:left="5040" w:hanging="360"/>
      </w:pPr>
    </w:lvl>
    <w:lvl w:ilvl="7" w:tplc="056AEB68">
      <w:start w:val="1"/>
      <w:numFmt w:val="lowerLetter"/>
      <w:lvlText w:val="%8."/>
      <w:lvlJc w:val="left"/>
      <w:pPr>
        <w:ind w:left="5760" w:hanging="360"/>
      </w:pPr>
    </w:lvl>
    <w:lvl w:ilvl="8" w:tplc="A11AE34C">
      <w:start w:val="1"/>
      <w:numFmt w:val="lowerRoman"/>
      <w:lvlText w:val="%9."/>
      <w:lvlJc w:val="right"/>
      <w:pPr>
        <w:ind w:left="6480" w:hanging="180"/>
      </w:pPr>
    </w:lvl>
  </w:abstractNum>
  <w:abstractNum w:abstractNumId="1" w15:restartNumberingAfterBreak="0">
    <w:nsid w:val="0E1C490D"/>
    <w:multiLevelType w:val="hybridMultilevel"/>
    <w:tmpl w:val="BD3C56C8"/>
    <w:lvl w:ilvl="0" w:tplc="B996592C">
      <w:start w:val="1"/>
      <w:numFmt w:val="decimal"/>
      <w:lvlText w:val="•"/>
      <w:lvlJc w:val="left"/>
      <w:pPr>
        <w:ind w:left="720" w:hanging="360"/>
      </w:pPr>
    </w:lvl>
    <w:lvl w:ilvl="1" w:tplc="4F305D5C">
      <w:start w:val="1"/>
      <w:numFmt w:val="lowerLetter"/>
      <w:lvlText w:val="%2."/>
      <w:lvlJc w:val="left"/>
      <w:pPr>
        <w:ind w:left="1440" w:hanging="360"/>
      </w:pPr>
    </w:lvl>
    <w:lvl w:ilvl="2" w:tplc="F7C85BD0">
      <w:start w:val="1"/>
      <w:numFmt w:val="lowerRoman"/>
      <w:lvlText w:val="%3."/>
      <w:lvlJc w:val="right"/>
      <w:pPr>
        <w:ind w:left="2160" w:hanging="180"/>
      </w:pPr>
    </w:lvl>
    <w:lvl w:ilvl="3" w:tplc="BD7CD084">
      <w:start w:val="1"/>
      <w:numFmt w:val="decimal"/>
      <w:lvlText w:val="%4."/>
      <w:lvlJc w:val="left"/>
      <w:pPr>
        <w:ind w:left="2880" w:hanging="360"/>
      </w:pPr>
    </w:lvl>
    <w:lvl w:ilvl="4" w:tplc="E05E07D0">
      <w:start w:val="1"/>
      <w:numFmt w:val="lowerLetter"/>
      <w:lvlText w:val="%5."/>
      <w:lvlJc w:val="left"/>
      <w:pPr>
        <w:ind w:left="3600" w:hanging="360"/>
      </w:pPr>
    </w:lvl>
    <w:lvl w:ilvl="5" w:tplc="1072566A">
      <w:start w:val="1"/>
      <w:numFmt w:val="lowerRoman"/>
      <w:lvlText w:val="%6."/>
      <w:lvlJc w:val="right"/>
      <w:pPr>
        <w:ind w:left="4320" w:hanging="180"/>
      </w:pPr>
    </w:lvl>
    <w:lvl w:ilvl="6" w:tplc="A1BC2D96">
      <w:start w:val="1"/>
      <w:numFmt w:val="decimal"/>
      <w:lvlText w:val="%7."/>
      <w:lvlJc w:val="left"/>
      <w:pPr>
        <w:ind w:left="5040" w:hanging="360"/>
      </w:pPr>
    </w:lvl>
    <w:lvl w:ilvl="7" w:tplc="17A20AA8">
      <w:start w:val="1"/>
      <w:numFmt w:val="lowerLetter"/>
      <w:lvlText w:val="%8."/>
      <w:lvlJc w:val="left"/>
      <w:pPr>
        <w:ind w:left="5760" w:hanging="360"/>
      </w:pPr>
    </w:lvl>
    <w:lvl w:ilvl="8" w:tplc="0D781802">
      <w:start w:val="1"/>
      <w:numFmt w:val="lowerRoman"/>
      <w:lvlText w:val="%9."/>
      <w:lvlJc w:val="right"/>
      <w:pPr>
        <w:ind w:left="6480" w:hanging="180"/>
      </w:pPr>
    </w:lvl>
  </w:abstractNum>
  <w:abstractNum w:abstractNumId="2" w15:restartNumberingAfterBreak="0">
    <w:nsid w:val="13E43FC7"/>
    <w:multiLevelType w:val="hybridMultilevel"/>
    <w:tmpl w:val="E43099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A432A"/>
    <w:multiLevelType w:val="hybridMultilevel"/>
    <w:tmpl w:val="07E07990"/>
    <w:lvl w:ilvl="0" w:tplc="04A6A926">
      <w:start w:val="1"/>
      <w:numFmt w:val="decimal"/>
      <w:lvlText w:val="•"/>
      <w:lvlJc w:val="left"/>
      <w:pPr>
        <w:ind w:left="720" w:hanging="360"/>
      </w:pPr>
    </w:lvl>
    <w:lvl w:ilvl="1" w:tplc="AEC65AC0">
      <w:start w:val="1"/>
      <w:numFmt w:val="lowerLetter"/>
      <w:lvlText w:val="%2."/>
      <w:lvlJc w:val="left"/>
      <w:pPr>
        <w:ind w:left="1440" w:hanging="360"/>
      </w:pPr>
    </w:lvl>
    <w:lvl w:ilvl="2" w:tplc="D6C60516">
      <w:start w:val="1"/>
      <w:numFmt w:val="lowerRoman"/>
      <w:lvlText w:val="%3."/>
      <w:lvlJc w:val="right"/>
      <w:pPr>
        <w:ind w:left="2160" w:hanging="180"/>
      </w:pPr>
    </w:lvl>
    <w:lvl w:ilvl="3" w:tplc="6C1CD81A">
      <w:start w:val="1"/>
      <w:numFmt w:val="decimal"/>
      <w:lvlText w:val="%4."/>
      <w:lvlJc w:val="left"/>
      <w:pPr>
        <w:ind w:left="2880" w:hanging="360"/>
      </w:pPr>
    </w:lvl>
    <w:lvl w:ilvl="4" w:tplc="F808E5D4">
      <w:start w:val="1"/>
      <w:numFmt w:val="lowerLetter"/>
      <w:lvlText w:val="%5."/>
      <w:lvlJc w:val="left"/>
      <w:pPr>
        <w:ind w:left="3600" w:hanging="360"/>
      </w:pPr>
    </w:lvl>
    <w:lvl w:ilvl="5" w:tplc="9CBC6390">
      <w:start w:val="1"/>
      <w:numFmt w:val="lowerRoman"/>
      <w:lvlText w:val="%6."/>
      <w:lvlJc w:val="right"/>
      <w:pPr>
        <w:ind w:left="4320" w:hanging="180"/>
      </w:pPr>
    </w:lvl>
    <w:lvl w:ilvl="6" w:tplc="0C3251E8">
      <w:start w:val="1"/>
      <w:numFmt w:val="decimal"/>
      <w:lvlText w:val="%7."/>
      <w:lvlJc w:val="left"/>
      <w:pPr>
        <w:ind w:left="5040" w:hanging="360"/>
      </w:pPr>
    </w:lvl>
    <w:lvl w:ilvl="7" w:tplc="905A3304">
      <w:start w:val="1"/>
      <w:numFmt w:val="lowerLetter"/>
      <w:lvlText w:val="%8."/>
      <w:lvlJc w:val="left"/>
      <w:pPr>
        <w:ind w:left="5760" w:hanging="360"/>
      </w:pPr>
    </w:lvl>
    <w:lvl w:ilvl="8" w:tplc="92AC4CF6">
      <w:start w:val="1"/>
      <w:numFmt w:val="lowerRoman"/>
      <w:lvlText w:val="%9."/>
      <w:lvlJc w:val="right"/>
      <w:pPr>
        <w:ind w:left="6480" w:hanging="180"/>
      </w:pPr>
    </w:lvl>
  </w:abstractNum>
  <w:abstractNum w:abstractNumId="4" w15:restartNumberingAfterBreak="0">
    <w:nsid w:val="1BC1EC7F"/>
    <w:multiLevelType w:val="hybridMultilevel"/>
    <w:tmpl w:val="D818B9A8"/>
    <w:lvl w:ilvl="0" w:tplc="D200CF2E">
      <w:start w:val="1"/>
      <w:numFmt w:val="decimal"/>
      <w:lvlText w:val="•"/>
      <w:lvlJc w:val="left"/>
      <w:pPr>
        <w:ind w:left="720" w:hanging="360"/>
      </w:pPr>
    </w:lvl>
    <w:lvl w:ilvl="1" w:tplc="CB5C15E6">
      <w:start w:val="1"/>
      <w:numFmt w:val="lowerLetter"/>
      <w:lvlText w:val="%2."/>
      <w:lvlJc w:val="left"/>
      <w:pPr>
        <w:ind w:left="1440" w:hanging="360"/>
      </w:pPr>
    </w:lvl>
    <w:lvl w:ilvl="2" w:tplc="93E4200E">
      <w:start w:val="1"/>
      <w:numFmt w:val="lowerRoman"/>
      <w:lvlText w:val="%3."/>
      <w:lvlJc w:val="right"/>
      <w:pPr>
        <w:ind w:left="2160" w:hanging="180"/>
      </w:pPr>
    </w:lvl>
    <w:lvl w:ilvl="3" w:tplc="1DFA6C3E">
      <w:start w:val="1"/>
      <w:numFmt w:val="decimal"/>
      <w:lvlText w:val="%4."/>
      <w:lvlJc w:val="left"/>
      <w:pPr>
        <w:ind w:left="2880" w:hanging="360"/>
      </w:pPr>
    </w:lvl>
    <w:lvl w:ilvl="4" w:tplc="020CD5D4">
      <w:start w:val="1"/>
      <w:numFmt w:val="lowerLetter"/>
      <w:lvlText w:val="%5."/>
      <w:lvlJc w:val="left"/>
      <w:pPr>
        <w:ind w:left="3600" w:hanging="360"/>
      </w:pPr>
    </w:lvl>
    <w:lvl w:ilvl="5" w:tplc="B0541F52">
      <w:start w:val="1"/>
      <w:numFmt w:val="lowerRoman"/>
      <w:lvlText w:val="%6."/>
      <w:lvlJc w:val="right"/>
      <w:pPr>
        <w:ind w:left="4320" w:hanging="180"/>
      </w:pPr>
    </w:lvl>
    <w:lvl w:ilvl="6" w:tplc="0A860200">
      <w:start w:val="1"/>
      <w:numFmt w:val="decimal"/>
      <w:lvlText w:val="%7."/>
      <w:lvlJc w:val="left"/>
      <w:pPr>
        <w:ind w:left="5040" w:hanging="360"/>
      </w:pPr>
    </w:lvl>
    <w:lvl w:ilvl="7" w:tplc="1EDA149E">
      <w:start w:val="1"/>
      <w:numFmt w:val="lowerLetter"/>
      <w:lvlText w:val="%8."/>
      <w:lvlJc w:val="left"/>
      <w:pPr>
        <w:ind w:left="5760" w:hanging="360"/>
      </w:pPr>
    </w:lvl>
    <w:lvl w:ilvl="8" w:tplc="459CE582">
      <w:start w:val="1"/>
      <w:numFmt w:val="lowerRoman"/>
      <w:lvlText w:val="%9."/>
      <w:lvlJc w:val="right"/>
      <w:pPr>
        <w:ind w:left="6480" w:hanging="180"/>
      </w:pPr>
    </w:lvl>
  </w:abstractNum>
  <w:abstractNum w:abstractNumId="5" w15:restartNumberingAfterBreak="0">
    <w:nsid w:val="1D24E9F2"/>
    <w:multiLevelType w:val="hybridMultilevel"/>
    <w:tmpl w:val="68AE3BF6"/>
    <w:lvl w:ilvl="0" w:tplc="D1A099CA">
      <w:start w:val="1"/>
      <w:numFmt w:val="decimal"/>
      <w:lvlText w:val="•"/>
      <w:lvlJc w:val="left"/>
      <w:pPr>
        <w:ind w:left="720" w:hanging="360"/>
      </w:pPr>
    </w:lvl>
    <w:lvl w:ilvl="1" w:tplc="42704330">
      <w:start w:val="1"/>
      <w:numFmt w:val="lowerLetter"/>
      <w:lvlText w:val="%2."/>
      <w:lvlJc w:val="left"/>
      <w:pPr>
        <w:ind w:left="1440" w:hanging="360"/>
      </w:pPr>
    </w:lvl>
    <w:lvl w:ilvl="2" w:tplc="D59073A4">
      <w:start w:val="1"/>
      <w:numFmt w:val="lowerRoman"/>
      <w:lvlText w:val="%3."/>
      <w:lvlJc w:val="right"/>
      <w:pPr>
        <w:ind w:left="2160" w:hanging="180"/>
      </w:pPr>
    </w:lvl>
    <w:lvl w:ilvl="3" w:tplc="BF14E484">
      <w:start w:val="1"/>
      <w:numFmt w:val="decimal"/>
      <w:lvlText w:val="%4."/>
      <w:lvlJc w:val="left"/>
      <w:pPr>
        <w:ind w:left="2880" w:hanging="360"/>
      </w:pPr>
    </w:lvl>
    <w:lvl w:ilvl="4" w:tplc="1BFACC5C">
      <w:start w:val="1"/>
      <w:numFmt w:val="lowerLetter"/>
      <w:lvlText w:val="%5."/>
      <w:lvlJc w:val="left"/>
      <w:pPr>
        <w:ind w:left="3600" w:hanging="360"/>
      </w:pPr>
    </w:lvl>
    <w:lvl w:ilvl="5" w:tplc="6352CF1A">
      <w:start w:val="1"/>
      <w:numFmt w:val="lowerRoman"/>
      <w:lvlText w:val="%6."/>
      <w:lvlJc w:val="right"/>
      <w:pPr>
        <w:ind w:left="4320" w:hanging="180"/>
      </w:pPr>
    </w:lvl>
    <w:lvl w:ilvl="6" w:tplc="B69CF2D0">
      <w:start w:val="1"/>
      <w:numFmt w:val="decimal"/>
      <w:lvlText w:val="%7."/>
      <w:lvlJc w:val="left"/>
      <w:pPr>
        <w:ind w:left="5040" w:hanging="360"/>
      </w:pPr>
    </w:lvl>
    <w:lvl w:ilvl="7" w:tplc="B20AE0B0">
      <w:start w:val="1"/>
      <w:numFmt w:val="lowerLetter"/>
      <w:lvlText w:val="%8."/>
      <w:lvlJc w:val="left"/>
      <w:pPr>
        <w:ind w:left="5760" w:hanging="360"/>
      </w:pPr>
    </w:lvl>
    <w:lvl w:ilvl="8" w:tplc="6100CD78">
      <w:start w:val="1"/>
      <w:numFmt w:val="lowerRoman"/>
      <w:lvlText w:val="%9."/>
      <w:lvlJc w:val="right"/>
      <w:pPr>
        <w:ind w:left="6480" w:hanging="180"/>
      </w:pPr>
    </w:lvl>
  </w:abstractNum>
  <w:abstractNum w:abstractNumId="6" w15:restartNumberingAfterBreak="0">
    <w:nsid w:val="22C58EB6"/>
    <w:multiLevelType w:val="hybridMultilevel"/>
    <w:tmpl w:val="8DD6ED52"/>
    <w:lvl w:ilvl="0" w:tplc="FD485562">
      <w:start w:val="1"/>
      <w:numFmt w:val="bullet"/>
      <w:lvlText w:val="o"/>
      <w:lvlJc w:val="left"/>
      <w:pPr>
        <w:ind w:left="720" w:hanging="360"/>
      </w:pPr>
      <w:rPr>
        <w:rFonts w:ascii="Symbol" w:hAnsi="Symbol" w:hint="default"/>
      </w:rPr>
    </w:lvl>
    <w:lvl w:ilvl="1" w:tplc="27CC388A">
      <w:start w:val="1"/>
      <w:numFmt w:val="bullet"/>
      <w:lvlText w:val="o"/>
      <w:lvlJc w:val="left"/>
      <w:pPr>
        <w:ind w:left="1440" w:hanging="360"/>
      </w:pPr>
      <w:rPr>
        <w:rFonts w:ascii="Courier New" w:hAnsi="Courier New" w:hint="default"/>
      </w:rPr>
    </w:lvl>
    <w:lvl w:ilvl="2" w:tplc="932EF8AC">
      <w:start w:val="1"/>
      <w:numFmt w:val="bullet"/>
      <w:lvlText w:val=""/>
      <w:lvlJc w:val="left"/>
      <w:pPr>
        <w:ind w:left="2160" w:hanging="360"/>
      </w:pPr>
      <w:rPr>
        <w:rFonts w:ascii="Wingdings" w:hAnsi="Wingdings" w:hint="default"/>
      </w:rPr>
    </w:lvl>
    <w:lvl w:ilvl="3" w:tplc="A184DCD8">
      <w:start w:val="1"/>
      <w:numFmt w:val="bullet"/>
      <w:lvlText w:val=""/>
      <w:lvlJc w:val="left"/>
      <w:pPr>
        <w:ind w:left="2880" w:hanging="360"/>
      </w:pPr>
      <w:rPr>
        <w:rFonts w:ascii="Symbol" w:hAnsi="Symbol" w:hint="default"/>
      </w:rPr>
    </w:lvl>
    <w:lvl w:ilvl="4" w:tplc="EE8E6ED6">
      <w:start w:val="1"/>
      <w:numFmt w:val="bullet"/>
      <w:lvlText w:val="o"/>
      <w:lvlJc w:val="left"/>
      <w:pPr>
        <w:ind w:left="3600" w:hanging="360"/>
      </w:pPr>
      <w:rPr>
        <w:rFonts w:ascii="Courier New" w:hAnsi="Courier New" w:hint="default"/>
      </w:rPr>
    </w:lvl>
    <w:lvl w:ilvl="5" w:tplc="7020077C">
      <w:start w:val="1"/>
      <w:numFmt w:val="bullet"/>
      <w:lvlText w:val=""/>
      <w:lvlJc w:val="left"/>
      <w:pPr>
        <w:ind w:left="4320" w:hanging="360"/>
      </w:pPr>
      <w:rPr>
        <w:rFonts w:ascii="Wingdings" w:hAnsi="Wingdings" w:hint="default"/>
      </w:rPr>
    </w:lvl>
    <w:lvl w:ilvl="6" w:tplc="63CAA6AC">
      <w:start w:val="1"/>
      <w:numFmt w:val="bullet"/>
      <w:lvlText w:val=""/>
      <w:lvlJc w:val="left"/>
      <w:pPr>
        <w:ind w:left="5040" w:hanging="360"/>
      </w:pPr>
      <w:rPr>
        <w:rFonts w:ascii="Symbol" w:hAnsi="Symbol" w:hint="default"/>
      </w:rPr>
    </w:lvl>
    <w:lvl w:ilvl="7" w:tplc="C5668916">
      <w:start w:val="1"/>
      <w:numFmt w:val="bullet"/>
      <w:lvlText w:val="o"/>
      <w:lvlJc w:val="left"/>
      <w:pPr>
        <w:ind w:left="5760" w:hanging="360"/>
      </w:pPr>
      <w:rPr>
        <w:rFonts w:ascii="Courier New" w:hAnsi="Courier New" w:hint="default"/>
      </w:rPr>
    </w:lvl>
    <w:lvl w:ilvl="8" w:tplc="80548798">
      <w:start w:val="1"/>
      <w:numFmt w:val="bullet"/>
      <w:lvlText w:val=""/>
      <w:lvlJc w:val="left"/>
      <w:pPr>
        <w:ind w:left="6480" w:hanging="360"/>
      </w:pPr>
      <w:rPr>
        <w:rFonts w:ascii="Wingdings" w:hAnsi="Wingdings" w:hint="default"/>
      </w:rPr>
    </w:lvl>
  </w:abstractNum>
  <w:abstractNum w:abstractNumId="7" w15:restartNumberingAfterBreak="0">
    <w:nsid w:val="2C197329"/>
    <w:multiLevelType w:val="hybridMultilevel"/>
    <w:tmpl w:val="59545E9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3D35ED"/>
    <w:multiLevelType w:val="hybridMultilevel"/>
    <w:tmpl w:val="A4A25EE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F052131"/>
    <w:multiLevelType w:val="hybridMultilevel"/>
    <w:tmpl w:val="FFF4F2AA"/>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A0EBF"/>
    <w:multiLevelType w:val="hybridMultilevel"/>
    <w:tmpl w:val="39EECE86"/>
    <w:lvl w:ilvl="0" w:tplc="92AA0BE0">
      <w:start w:val="1"/>
      <w:numFmt w:val="bullet"/>
      <w:lvlText w:val="o"/>
      <w:lvlJc w:val="left"/>
      <w:pPr>
        <w:ind w:left="720" w:hanging="360"/>
      </w:pPr>
      <w:rPr>
        <w:rFonts w:ascii="Symbol" w:hAnsi="Symbol" w:hint="default"/>
      </w:rPr>
    </w:lvl>
    <w:lvl w:ilvl="1" w:tplc="048CDC04">
      <w:start w:val="1"/>
      <w:numFmt w:val="bullet"/>
      <w:lvlText w:val="o"/>
      <w:lvlJc w:val="left"/>
      <w:pPr>
        <w:ind w:left="1440" w:hanging="360"/>
      </w:pPr>
      <w:rPr>
        <w:rFonts w:ascii="Courier New" w:hAnsi="Courier New" w:hint="default"/>
      </w:rPr>
    </w:lvl>
    <w:lvl w:ilvl="2" w:tplc="05B42EF8">
      <w:start w:val="1"/>
      <w:numFmt w:val="bullet"/>
      <w:lvlText w:val=""/>
      <w:lvlJc w:val="left"/>
      <w:pPr>
        <w:ind w:left="2160" w:hanging="360"/>
      </w:pPr>
      <w:rPr>
        <w:rFonts w:ascii="Wingdings" w:hAnsi="Wingdings" w:hint="default"/>
      </w:rPr>
    </w:lvl>
    <w:lvl w:ilvl="3" w:tplc="450422CC">
      <w:start w:val="1"/>
      <w:numFmt w:val="bullet"/>
      <w:lvlText w:val=""/>
      <w:lvlJc w:val="left"/>
      <w:pPr>
        <w:ind w:left="2880" w:hanging="360"/>
      </w:pPr>
      <w:rPr>
        <w:rFonts w:ascii="Symbol" w:hAnsi="Symbol" w:hint="default"/>
      </w:rPr>
    </w:lvl>
    <w:lvl w:ilvl="4" w:tplc="315E73F8">
      <w:start w:val="1"/>
      <w:numFmt w:val="bullet"/>
      <w:lvlText w:val="o"/>
      <w:lvlJc w:val="left"/>
      <w:pPr>
        <w:ind w:left="3600" w:hanging="360"/>
      </w:pPr>
      <w:rPr>
        <w:rFonts w:ascii="Courier New" w:hAnsi="Courier New" w:hint="default"/>
      </w:rPr>
    </w:lvl>
    <w:lvl w:ilvl="5" w:tplc="6B8EB828">
      <w:start w:val="1"/>
      <w:numFmt w:val="bullet"/>
      <w:lvlText w:val=""/>
      <w:lvlJc w:val="left"/>
      <w:pPr>
        <w:ind w:left="4320" w:hanging="360"/>
      </w:pPr>
      <w:rPr>
        <w:rFonts w:ascii="Wingdings" w:hAnsi="Wingdings" w:hint="default"/>
      </w:rPr>
    </w:lvl>
    <w:lvl w:ilvl="6" w:tplc="87148F66">
      <w:start w:val="1"/>
      <w:numFmt w:val="bullet"/>
      <w:lvlText w:val=""/>
      <w:lvlJc w:val="left"/>
      <w:pPr>
        <w:ind w:left="5040" w:hanging="360"/>
      </w:pPr>
      <w:rPr>
        <w:rFonts w:ascii="Symbol" w:hAnsi="Symbol" w:hint="default"/>
      </w:rPr>
    </w:lvl>
    <w:lvl w:ilvl="7" w:tplc="9D240BEA">
      <w:start w:val="1"/>
      <w:numFmt w:val="bullet"/>
      <w:lvlText w:val="o"/>
      <w:lvlJc w:val="left"/>
      <w:pPr>
        <w:ind w:left="5760" w:hanging="360"/>
      </w:pPr>
      <w:rPr>
        <w:rFonts w:ascii="Courier New" w:hAnsi="Courier New" w:hint="default"/>
      </w:rPr>
    </w:lvl>
    <w:lvl w:ilvl="8" w:tplc="878C88AC">
      <w:start w:val="1"/>
      <w:numFmt w:val="bullet"/>
      <w:lvlText w:val=""/>
      <w:lvlJc w:val="left"/>
      <w:pPr>
        <w:ind w:left="6480" w:hanging="360"/>
      </w:pPr>
      <w:rPr>
        <w:rFonts w:ascii="Wingdings" w:hAnsi="Wingdings" w:hint="default"/>
      </w:rPr>
    </w:lvl>
  </w:abstractNum>
  <w:abstractNum w:abstractNumId="11" w15:restartNumberingAfterBreak="0">
    <w:nsid w:val="359A08AB"/>
    <w:multiLevelType w:val="hybridMultilevel"/>
    <w:tmpl w:val="4F667284"/>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61E64B6"/>
    <w:multiLevelType w:val="hybridMultilevel"/>
    <w:tmpl w:val="F8E031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ABD31B7"/>
    <w:multiLevelType w:val="hybridMultilevel"/>
    <w:tmpl w:val="F160A136"/>
    <w:lvl w:ilvl="0" w:tplc="FFFFFFFF">
      <w:start w:val="1"/>
      <w:numFmt w:val="upperRoman"/>
      <w:lvlText w:val="%1."/>
      <w:lvlJc w:val="left"/>
      <w:pPr>
        <w:ind w:left="720" w:hanging="72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0F010A"/>
    <w:multiLevelType w:val="hybridMultilevel"/>
    <w:tmpl w:val="FFF4F2A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8757CD"/>
    <w:multiLevelType w:val="hybridMultilevel"/>
    <w:tmpl w:val="3A00A21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77E4FB"/>
    <w:multiLevelType w:val="hybridMultilevel"/>
    <w:tmpl w:val="92EA968C"/>
    <w:lvl w:ilvl="0" w:tplc="270C84EA">
      <w:start w:val="1"/>
      <w:numFmt w:val="decimal"/>
      <w:lvlText w:val="•"/>
      <w:lvlJc w:val="left"/>
      <w:pPr>
        <w:ind w:left="720" w:hanging="360"/>
      </w:pPr>
    </w:lvl>
    <w:lvl w:ilvl="1" w:tplc="A45266B4">
      <w:start w:val="1"/>
      <w:numFmt w:val="lowerLetter"/>
      <w:lvlText w:val="%2."/>
      <w:lvlJc w:val="left"/>
      <w:pPr>
        <w:ind w:left="1440" w:hanging="360"/>
      </w:pPr>
    </w:lvl>
    <w:lvl w:ilvl="2" w:tplc="6576BF44">
      <w:start w:val="1"/>
      <w:numFmt w:val="lowerRoman"/>
      <w:lvlText w:val="%3."/>
      <w:lvlJc w:val="right"/>
      <w:pPr>
        <w:ind w:left="2160" w:hanging="180"/>
      </w:pPr>
    </w:lvl>
    <w:lvl w:ilvl="3" w:tplc="15E421C4">
      <w:start w:val="1"/>
      <w:numFmt w:val="decimal"/>
      <w:lvlText w:val="%4."/>
      <w:lvlJc w:val="left"/>
      <w:pPr>
        <w:ind w:left="2880" w:hanging="360"/>
      </w:pPr>
    </w:lvl>
    <w:lvl w:ilvl="4" w:tplc="C6564B58">
      <w:start w:val="1"/>
      <w:numFmt w:val="lowerLetter"/>
      <w:lvlText w:val="%5."/>
      <w:lvlJc w:val="left"/>
      <w:pPr>
        <w:ind w:left="3600" w:hanging="360"/>
      </w:pPr>
    </w:lvl>
    <w:lvl w:ilvl="5" w:tplc="EE469EBC">
      <w:start w:val="1"/>
      <w:numFmt w:val="lowerRoman"/>
      <w:lvlText w:val="%6."/>
      <w:lvlJc w:val="right"/>
      <w:pPr>
        <w:ind w:left="4320" w:hanging="180"/>
      </w:pPr>
    </w:lvl>
    <w:lvl w:ilvl="6" w:tplc="20A24C9C">
      <w:start w:val="1"/>
      <w:numFmt w:val="decimal"/>
      <w:lvlText w:val="%7."/>
      <w:lvlJc w:val="left"/>
      <w:pPr>
        <w:ind w:left="5040" w:hanging="360"/>
      </w:pPr>
    </w:lvl>
    <w:lvl w:ilvl="7" w:tplc="649C3AF6">
      <w:start w:val="1"/>
      <w:numFmt w:val="lowerLetter"/>
      <w:lvlText w:val="%8."/>
      <w:lvlJc w:val="left"/>
      <w:pPr>
        <w:ind w:left="5760" w:hanging="360"/>
      </w:pPr>
    </w:lvl>
    <w:lvl w:ilvl="8" w:tplc="6D2E1460">
      <w:start w:val="1"/>
      <w:numFmt w:val="lowerRoman"/>
      <w:lvlText w:val="%9."/>
      <w:lvlJc w:val="right"/>
      <w:pPr>
        <w:ind w:left="6480" w:hanging="180"/>
      </w:pPr>
    </w:lvl>
  </w:abstractNum>
  <w:abstractNum w:abstractNumId="17" w15:restartNumberingAfterBreak="0">
    <w:nsid w:val="4E2C259E"/>
    <w:multiLevelType w:val="hybridMultilevel"/>
    <w:tmpl w:val="802CAFB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299354"/>
    <w:multiLevelType w:val="hybridMultilevel"/>
    <w:tmpl w:val="C93237A4"/>
    <w:lvl w:ilvl="0" w:tplc="1A62734A">
      <w:start w:val="1"/>
      <w:numFmt w:val="decimal"/>
      <w:lvlText w:val="■"/>
      <w:lvlJc w:val="left"/>
      <w:pPr>
        <w:ind w:left="720" w:hanging="360"/>
      </w:pPr>
    </w:lvl>
    <w:lvl w:ilvl="1" w:tplc="798689BE">
      <w:start w:val="1"/>
      <w:numFmt w:val="lowerLetter"/>
      <w:lvlText w:val="%2."/>
      <w:lvlJc w:val="left"/>
      <w:pPr>
        <w:ind w:left="1440" w:hanging="360"/>
      </w:pPr>
    </w:lvl>
    <w:lvl w:ilvl="2" w:tplc="E26E1974">
      <w:start w:val="1"/>
      <w:numFmt w:val="lowerRoman"/>
      <w:lvlText w:val="%3."/>
      <w:lvlJc w:val="right"/>
      <w:pPr>
        <w:ind w:left="2160" w:hanging="180"/>
      </w:pPr>
    </w:lvl>
    <w:lvl w:ilvl="3" w:tplc="D6F89822">
      <w:start w:val="1"/>
      <w:numFmt w:val="decimal"/>
      <w:lvlText w:val="%4."/>
      <w:lvlJc w:val="left"/>
      <w:pPr>
        <w:ind w:left="2880" w:hanging="360"/>
      </w:pPr>
    </w:lvl>
    <w:lvl w:ilvl="4" w:tplc="D9345F6A">
      <w:start w:val="1"/>
      <w:numFmt w:val="lowerLetter"/>
      <w:lvlText w:val="%5."/>
      <w:lvlJc w:val="left"/>
      <w:pPr>
        <w:ind w:left="3600" w:hanging="360"/>
      </w:pPr>
    </w:lvl>
    <w:lvl w:ilvl="5" w:tplc="FDBA6054">
      <w:start w:val="1"/>
      <w:numFmt w:val="lowerRoman"/>
      <w:lvlText w:val="%6."/>
      <w:lvlJc w:val="right"/>
      <w:pPr>
        <w:ind w:left="4320" w:hanging="180"/>
      </w:pPr>
    </w:lvl>
    <w:lvl w:ilvl="6" w:tplc="F0F44428">
      <w:start w:val="1"/>
      <w:numFmt w:val="decimal"/>
      <w:lvlText w:val="%7."/>
      <w:lvlJc w:val="left"/>
      <w:pPr>
        <w:ind w:left="5040" w:hanging="360"/>
      </w:pPr>
    </w:lvl>
    <w:lvl w:ilvl="7" w:tplc="15EC4E42">
      <w:start w:val="1"/>
      <w:numFmt w:val="lowerLetter"/>
      <w:lvlText w:val="%8."/>
      <w:lvlJc w:val="left"/>
      <w:pPr>
        <w:ind w:left="5760" w:hanging="360"/>
      </w:pPr>
    </w:lvl>
    <w:lvl w:ilvl="8" w:tplc="CBD42FE2">
      <w:start w:val="1"/>
      <w:numFmt w:val="lowerRoman"/>
      <w:lvlText w:val="%9."/>
      <w:lvlJc w:val="right"/>
      <w:pPr>
        <w:ind w:left="6480" w:hanging="180"/>
      </w:pPr>
    </w:lvl>
  </w:abstractNum>
  <w:abstractNum w:abstractNumId="19" w15:restartNumberingAfterBreak="0">
    <w:nsid w:val="5D39116E"/>
    <w:multiLevelType w:val="hybridMultilevel"/>
    <w:tmpl w:val="FFF4F2A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BDA784"/>
    <w:multiLevelType w:val="hybridMultilevel"/>
    <w:tmpl w:val="444C7D3C"/>
    <w:lvl w:ilvl="0" w:tplc="FE18AA2A">
      <w:start w:val="1"/>
      <w:numFmt w:val="decimal"/>
      <w:lvlText w:val="■"/>
      <w:lvlJc w:val="left"/>
      <w:pPr>
        <w:ind w:left="720" w:hanging="360"/>
      </w:pPr>
    </w:lvl>
    <w:lvl w:ilvl="1" w:tplc="B80076A4">
      <w:start w:val="1"/>
      <w:numFmt w:val="lowerLetter"/>
      <w:lvlText w:val="%2."/>
      <w:lvlJc w:val="left"/>
      <w:pPr>
        <w:ind w:left="1440" w:hanging="360"/>
      </w:pPr>
    </w:lvl>
    <w:lvl w:ilvl="2" w:tplc="FFFAD2F6">
      <w:start w:val="1"/>
      <w:numFmt w:val="lowerRoman"/>
      <w:lvlText w:val="%3."/>
      <w:lvlJc w:val="right"/>
      <w:pPr>
        <w:ind w:left="2160" w:hanging="180"/>
      </w:pPr>
    </w:lvl>
    <w:lvl w:ilvl="3" w:tplc="BAC0C8EA">
      <w:start w:val="1"/>
      <w:numFmt w:val="decimal"/>
      <w:lvlText w:val="%4."/>
      <w:lvlJc w:val="left"/>
      <w:pPr>
        <w:ind w:left="2880" w:hanging="360"/>
      </w:pPr>
    </w:lvl>
    <w:lvl w:ilvl="4" w:tplc="5A84ED32">
      <w:start w:val="1"/>
      <w:numFmt w:val="lowerLetter"/>
      <w:lvlText w:val="%5."/>
      <w:lvlJc w:val="left"/>
      <w:pPr>
        <w:ind w:left="3600" w:hanging="360"/>
      </w:pPr>
    </w:lvl>
    <w:lvl w:ilvl="5" w:tplc="40A2D060">
      <w:start w:val="1"/>
      <w:numFmt w:val="lowerRoman"/>
      <w:lvlText w:val="%6."/>
      <w:lvlJc w:val="right"/>
      <w:pPr>
        <w:ind w:left="4320" w:hanging="180"/>
      </w:pPr>
    </w:lvl>
    <w:lvl w:ilvl="6" w:tplc="94A28370">
      <w:start w:val="1"/>
      <w:numFmt w:val="decimal"/>
      <w:lvlText w:val="%7."/>
      <w:lvlJc w:val="left"/>
      <w:pPr>
        <w:ind w:left="5040" w:hanging="360"/>
      </w:pPr>
    </w:lvl>
    <w:lvl w:ilvl="7" w:tplc="E48C947C">
      <w:start w:val="1"/>
      <w:numFmt w:val="lowerLetter"/>
      <w:lvlText w:val="%8."/>
      <w:lvlJc w:val="left"/>
      <w:pPr>
        <w:ind w:left="5760" w:hanging="360"/>
      </w:pPr>
    </w:lvl>
    <w:lvl w:ilvl="8" w:tplc="0240C1F2">
      <w:start w:val="1"/>
      <w:numFmt w:val="lowerRoman"/>
      <w:lvlText w:val="%9."/>
      <w:lvlJc w:val="right"/>
      <w:pPr>
        <w:ind w:left="6480" w:hanging="180"/>
      </w:pPr>
    </w:lvl>
  </w:abstractNum>
  <w:abstractNum w:abstractNumId="21" w15:restartNumberingAfterBreak="0">
    <w:nsid w:val="66AF22CF"/>
    <w:multiLevelType w:val="hybridMultilevel"/>
    <w:tmpl w:val="E36EAED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641881">
    <w:abstractNumId w:val="18"/>
  </w:num>
  <w:num w:numId="2" w16cid:durableId="342518884">
    <w:abstractNumId w:val="6"/>
  </w:num>
  <w:num w:numId="3" w16cid:durableId="186144759">
    <w:abstractNumId w:val="10"/>
  </w:num>
  <w:num w:numId="4" w16cid:durableId="856768592">
    <w:abstractNumId w:val="16"/>
  </w:num>
  <w:num w:numId="5" w16cid:durableId="1263807112">
    <w:abstractNumId w:val="20"/>
  </w:num>
  <w:num w:numId="6" w16cid:durableId="2097242963">
    <w:abstractNumId w:val="3"/>
  </w:num>
  <w:num w:numId="7" w16cid:durableId="212548932">
    <w:abstractNumId w:val="0"/>
  </w:num>
  <w:num w:numId="8" w16cid:durableId="1067653981">
    <w:abstractNumId w:val="5"/>
  </w:num>
  <w:num w:numId="9" w16cid:durableId="2052730158">
    <w:abstractNumId w:val="1"/>
  </w:num>
  <w:num w:numId="10" w16cid:durableId="731391308">
    <w:abstractNumId w:val="4"/>
  </w:num>
  <w:num w:numId="11" w16cid:durableId="861162423">
    <w:abstractNumId w:val="12"/>
  </w:num>
  <w:num w:numId="12" w16cid:durableId="969625798">
    <w:abstractNumId w:val="9"/>
  </w:num>
  <w:num w:numId="13" w16cid:durableId="449014662">
    <w:abstractNumId w:val="2"/>
  </w:num>
  <w:num w:numId="14" w16cid:durableId="693969555">
    <w:abstractNumId w:val="11"/>
  </w:num>
  <w:num w:numId="15" w16cid:durableId="764880535">
    <w:abstractNumId w:val="15"/>
  </w:num>
  <w:num w:numId="16" w16cid:durableId="584188857">
    <w:abstractNumId w:val="21"/>
  </w:num>
  <w:num w:numId="17" w16cid:durableId="1638563756">
    <w:abstractNumId w:val="17"/>
  </w:num>
  <w:num w:numId="18" w16cid:durableId="495074685">
    <w:abstractNumId w:val="7"/>
  </w:num>
  <w:num w:numId="19" w16cid:durableId="386687615">
    <w:abstractNumId w:val="13"/>
  </w:num>
  <w:num w:numId="20" w16cid:durableId="1836457700">
    <w:abstractNumId w:val="19"/>
  </w:num>
  <w:num w:numId="21" w16cid:durableId="2015764220">
    <w:abstractNumId w:val="14"/>
  </w:num>
  <w:num w:numId="22" w16cid:durableId="1258474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20CD"/>
    <w:rsid w:val="0000282B"/>
    <w:rsid w:val="00012D13"/>
    <w:rsid w:val="00013588"/>
    <w:rsid w:val="00013C92"/>
    <w:rsid w:val="000147F9"/>
    <w:rsid w:val="00015BD3"/>
    <w:rsid w:val="0001600C"/>
    <w:rsid w:val="0001758A"/>
    <w:rsid w:val="0002382A"/>
    <w:rsid w:val="000325F4"/>
    <w:rsid w:val="00035063"/>
    <w:rsid w:val="00035E01"/>
    <w:rsid w:val="00040B67"/>
    <w:rsid w:val="00042A7E"/>
    <w:rsid w:val="00045CC9"/>
    <w:rsid w:val="00046621"/>
    <w:rsid w:val="00051596"/>
    <w:rsid w:val="0005231F"/>
    <w:rsid w:val="00057123"/>
    <w:rsid w:val="000573BF"/>
    <w:rsid w:val="00057B57"/>
    <w:rsid w:val="00060515"/>
    <w:rsid w:val="00062B20"/>
    <w:rsid w:val="00062D01"/>
    <w:rsid w:val="00063AAB"/>
    <w:rsid w:val="00067B28"/>
    <w:rsid w:val="00070D7D"/>
    <w:rsid w:val="00074736"/>
    <w:rsid w:val="00074AFB"/>
    <w:rsid w:val="000774BE"/>
    <w:rsid w:val="00077C7D"/>
    <w:rsid w:val="00082D24"/>
    <w:rsid w:val="00086002"/>
    <w:rsid w:val="00091852"/>
    <w:rsid w:val="00092B9D"/>
    <w:rsid w:val="00093428"/>
    <w:rsid w:val="000937E4"/>
    <w:rsid w:val="000946C0"/>
    <w:rsid w:val="00094B3C"/>
    <w:rsid w:val="00094B48"/>
    <w:rsid w:val="000951F1"/>
    <w:rsid w:val="00095522"/>
    <w:rsid w:val="00097FE0"/>
    <w:rsid w:val="000A4481"/>
    <w:rsid w:val="000B00AB"/>
    <w:rsid w:val="000B37F9"/>
    <w:rsid w:val="000B3D3C"/>
    <w:rsid w:val="000B3EA7"/>
    <w:rsid w:val="000B5140"/>
    <w:rsid w:val="000C0BAB"/>
    <w:rsid w:val="000C257D"/>
    <w:rsid w:val="000C36FF"/>
    <w:rsid w:val="000C44D4"/>
    <w:rsid w:val="000C5984"/>
    <w:rsid w:val="000C5A33"/>
    <w:rsid w:val="000C5A3B"/>
    <w:rsid w:val="000D035C"/>
    <w:rsid w:val="000D0D5D"/>
    <w:rsid w:val="000D1B2A"/>
    <w:rsid w:val="000D1DA8"/>
    <w:rsid w:val="000D35A7"/>
    <w:rsid w:val="000D63F1"/>
    <w:rsid w:val="000D741C"/>
    <w:rsid w:val="000E185B"/>
    <w:rsid w:val="000E22B1"/>
    <w:rsid w:val="000E23D8"/>
    <w:rsid w:val="000E3B06"/>
    <w:rsid w:val="000E6406"/>
    <w:rsid w:val="000F312A"/>
    <w:rsid w:val="000F5B77"/>
    <w:rsid w:val="00100E63"/>
    <w:rsid w:val="0010181C"/>
    <w:rsid w:val="00102B7D"/>
    <w:rsid w:val="00103044"/>
    <w:rsid w:val="0011476F"/>
    <w:rsid w:val="001234AD"/>
    <w:rsid w:val="001272FC"/>
    <w:rsid w:val="001277F0"/>
    <w:rsid w:val="00131145"/>
    <w:rsid w:val="00132333"/>
    <w:rsid w:val="001342FE"/>
    <w:rsid w:val="001448B3"/>
    <w:rsid w:val="0014575F"/>
    <w:rsid w:val="00145E80"/>
    <w:rsid w:val="00145E8D"/>
    <w:rsid w:val="0014645F"/>
    <w:rsid w:val="001552F2"/>
    <w:rsid w:val="0015564E"/>
    <w:rsid w:val="0015565A"/>
    <w:rsid w:val="0016078C"/>
    <w:rsid w:val="001619C2"/>
    <w:rsid w:val="00165649"/>
    <w:rsid w:val="00167CC6"/>
    <w:rsid w:val="00170A88"/>
    <w:rsid w:val="00174D53"/>
    <w:rsid w:val="00175A8F"/>
    <w:rsid w:val="00175E8C"/>
    <w:rsid w:val="00176BB4"/>
    <w:rsid w:val="0018075A"/>
    <w:rsid w:val="00180BAC"/>
    <w:rsid w:val="00180E46"/>
    <w:rsid w:val="00182233"/>
    <w:rsid w:val="00185D77"/>
    <w:rsid w:val="001876C2"/>
    <w:rsid w:val="001918F4"/>
    <w:rsid w:val="00192F7B"/>
    <w:rsid w:val="00193011"/>
    <w:rsid w:val="00194FA3"/>
    <w:rsid w:val="001961E0"/>
    <w:rsid w:val="00196B8E"/>
    <w:rsid w:val="001A34F0"/>
    <w:rsid w:val="001A4A06"/>
    <w:rsid w:val="001A615D"/>
    <w:rsid w:val="001A61F5"/>
    <w:rsid w:val="001A6B63"/>
    <w:rsid w:val="001A7145"/>
    <w:rsid w:val="001B28A8"/>
    <w:rsid w:val="001B6EFA"/>
    <w:rsid w:val="001C0A54"/>
    <w:rsid w:val="001C11EE"/>
    <w:rsid w:val="001C4592"/>
    <w:rsid w:val="001C4E97"/>
    <w:rsid w:val="001D33AD"/>
    <w:rsid w:val="001D4B2E"/>
    <w:rsid w:val="001E03B5"/>
    <w:rsid w:val="001E07CD"/>
    <w:rsid w:val="001E238D"/>
    <w:rsid w:val="001E4FD0"/>
    <w:rsid w:val="001E5131"/>
    <w:rsid w:val="001F1056"/>
    <w:rsid w:val="001F1099"/>
    <w:rsid w:val="001F1D64"/>
    <w:rsid w:val="001F6F4B"/>
    <w:rsid w:val="001F720A"/>
    <w:rsid w:val="00200ADC"/>
    <w:rsid w:val="002025E2"/>
    <w:rsid w:val="00202DB3"/>
    <w:rsid w:val="00203098"/>
    <w:rsid w:val="00204979"/>
    <w:rsid w:val="00205EE6"/>
    <w:rsid w:val="0020639A"/>
    <w:rsid w:val="00207A7C"/>
    <w:rsid w:val="00210B4B"/>
    <w:rsid w:val="00213E2E"/>
    <w:rsid w:val="002202CF"/>
    <w:rsid w:val="00221138"/>
    <w:rsid w:val="00221B11"/>
    <w:rsid w:val="002251B8"/>
    <w:rsid w:val="0023044A"/>
    <w:rsid w:val="0023126C"/>
    <w:rsid w:val="00235AC4"/>
    <w:rsid w:val="00240471"/>
    <w:rsid w:val="0024271A"/>
    <w:rsid w:val="00244936"/>
    <w:rsid w:val="00245507"/>
    <w:rsid w:val="002456FD"/>
    <w:rsid w:val="00253A6B"/>
    <w:rsid w:val="0025654D"/>
    <w:rsid w:val="00257E4B"/>
    <w:rsid w:val="0026099B"/>
    <w:rsid w:val="00261043"/>
    <w:rsid w:val="00266125"/>
    <w:rsid w:val="002677C3"/>
    <w:rsid w:val="0027183D"/>
    <w:rsid w:val="00273527"/>
    <w:rsid w:val="00274169"/>
    <w:rsid w:val="00275894"/>
    <w:rsid w:val="00276A75"/>
    <w:rsid w:val="0027718F"/>
    <w:rsid w:val="002771A0"/>
    <w:rsid w:val="00277213"/>
    <w:rsid w:val="0027735A"/>
    <w:rsid w:val="0028053B"/>
    <w:rsid w:val="002831A2"/>
    <w:rsid w:val="00283455"/>
    <w:rsid w:val="00285B79"/>
    <w:rsid w:val="00286CAA"/>
    <w:rsid w:val="00287D1F"/>
    <w:rsid w:val="00292520"/>
    <w:rsid w:val="002941D5"/>
    <w:rsid w:val="00294453"/>
    <w:rsid w:val="002945E1"/>
    <w:rsid w:val="002951B1"/>
    <w:rsid w:val="002A7939"/>
    <w:rsid w:val="002B44FF"/>
    <w:rsid w:val="002B4680"/>
    <w:rsid w:val="002B64E1"/>
    <w:rsid w:val="002B7CEB"/>
    <w:rsid w:val="002C1782"/>
    <w:rsid w:val="002C2DAF"/>
    <w:rsid w:val="002C327F"/>
    <w:rsid w:val="002D3E3F"/>
    <w:rsid w:val="002D6572"/>
    <w:rsid w:val="002D7514"/>
    <w:rsid w:val="002E3367"/>
    <w:rsid w:val="002E44D6"/>
    <w:rsid w:val="002E4CB4"/>
    <w:rsid w:val="002E5089"/>
    <w:rsid w:val="002E52FD"/>
    <w:rsid w:val="002E5A73"/>
    <w:rsid w:val="002E69F5"/>
    <w:rsid w:val="002E7E37"/>
    <w:rsid w:val="002F05C5"/>
    <w:rsid w:val="002F20D7"/>
    <w:rsid w:val="002F346F"/>
    <w:rsid w:val="002F7AC0"/>
    <w:rsid w:val="00300089"/>
    <w:rsid w:val="00305C94"/>
    <w:rsid w:val="0031216E"/>
    <w:rsid w:val="00312C4B"/>
    <w:rsid w:val="003144F9"/>
    <w:rsid w:val="00314C9C"/>
    <w:rsid w:val="0032622F"/>
    <w:rsid w:val="00331147"/>
    <w:rsid w:val="00331AFD"/>
    <w:rsid w:val="003341A8"/>
    <w:rsid w:val="003348B8"/>
    <w:rsid w:val="00334FEB"/>
    <w:rsid w:val="00337714"/>
    <w:rsid w:val="00347921"/>
    <w:rsid w:val="00356056"/>
    <w:rsid w:val="00365C6C"/>
    <w:rsid w:val="00376FDB"/>
    <w:rsid w:val="00381A85"/>
    <w:rsid w:val="00383A1E"/>
    <w:rsid w:val="00384493"/>
    <w:rsid w:val="00386B53"/>
    <w:rsid w:val="00390ED7"/>
    <w:rsid w:val="003928C8"/>
    <w:rsid w:val="00395F78"/>
    <w:rsid w:val="00396D81"/>
    <w:rsid w:val="00396E23"/>
    <w:rsid w:val="003A0DC3"/>
    <w:rsid w:val="003A38AA"/>
    <w:rsid w:val="003B500B"/>
    <w:rsid w:val="003C0D8E"/>
    <w:rsid w:val="003C289D"/>
    <w:rsid w:val="003C5265"/>
    <w:rsid w:val="003C592F"/>
    <w:rsid w:val="003D32B1"/>
    <w:rsid w:val="003D433D"/>
    <w:rsid w:val="003D4EE9"/>
    <w:rsid w:val="003E0F65"/>
    <w:rsid w:val="003E2E63"/>
    <w:rsid w:val="003E3650"/>
    <w:rsid w:val="003E487E"/>
    <w:rsid w:val="003F6B77"/>
    <w:rsid w:val="004002F9"/>
    <w:rsid w:val="0040048E"/>
    <w:rsid w:val="004055F0"/>
    <w:rsid w:val="00411C8D"/>
    <w:rsid w:val="00422040"/>
    <w:rsid w:val="00424280"/>
    <w:rsid w:val="0042784B"/>
    <w:rsid w:val="004304A1"/>
    <w:rsid w:val="00434460"/>
    <w:rsid w:val="00434D02"/>
    <w:rsid w:val="004377EA"/>
    <w:rsid w:val="00441245"/>
    <w:rsid w:val="00442A9D"/>
    <w:rsid w:val="0044309F"/>
    <w:rsid w:val="00443FA4"/>
    <w:rsid w:val="00444A18"/>
    <w:rsid w:val="00445B14"/>
    <w:rsid w:val="00456E25"/>
    <w:rsid w:val="00461D0B"/>
    <w:rsid w:val="00464AF0"/>
    <w:rsid w:val="00464D6E"/>
    <w:rsid w:val="004702BC"/>
    <w:rsid w:val="00471179"/>
    <w:rsid w:val="004736CE"/>
    <w:rsid w:val="004753A5"/>
    <w:rsid w:val="00476A4A"/>
    <w:rsid w:val="004804B3"/>
    <w:rsid w:val="00480DB2"/>
    <w:rsid w:val="00482C8A"/>
    <w:rsid w:val="00482F88"/>
    <w:rsid w:val="00483534"/>
    <w:rsid w:val="0048395D"/>
    <w:rsid w:val="0048457D"/>
    <w:rsid w:val="00486E70"/>
    <w:rsid w:val="00490BE4"/>
    <w:rsid w:val="00494F06"/>
    <w:rsid w:val="00495256"/>
    <w:rsid w:val="00496806"/>
    <w:rsid w:val="004A1A0B"/>
    <w:rsid w:val="004A5E1E"/>
    <w:rsid w:val="004A6CD3"/>
    <w:rsid w:val="004A70D0"/>
    <w:rsid w:val="004B28BA"/>
    <w:rsid w:val="004B2C31"/>
    <w:rsid w:val="004B5731"/>
    <w:rsid w:val="004B5910"/>
    <w:rsid w:val="004C1500"/>
    <w:rsid w:val="004C187B"/>
    <w:rsid w:val="004C19B3"/>
    <w:rsid w:val="004C6D21"/>
    <w:rsid w:val="004C72E8"/>
    <w:rsid w:val="004C76DE"/>
    <w:rsid w:val="004D139B"/>
    <w:rsid w:val="004D13FB"/>
    <w:rsid w:val="004D6DD2"/>
    <w:rsid w:val="004D7F0D"/>
    <w:rsid w:val="004E7D89"/>
    <w:rsid w:val="004F3691"/>
    <w:rsid w:val="00501F54"/>
    <w:rsid w:val="0050410C"/>
    <w:rsid w:val="00506F2B"/>
    <w:rsid w:val="005123DC"/>
    <w:rsid w:val="00512878"/>
    <w:rsid w:val="00513434"/>
    <w:rsid w:val="0051543D"/>
    <w:rsid w:val="00515D06"/>
    <w:rsid w:val="005160C2"/>
    <w:rsid w:val="0051663A"/>
    <w:rsid w:val="00522F83"/>
    <w:rsid w:val="0052352D"/>
    <w:rsid w:val="00523C2E"/>
    <w:rsid w:val="00524018"/>
    <w:rsid w:val="00525DDF"/>
    <w:rsid w:val="00526330"/>
    <w:rsid w:val="005268C3"/>
    <w:rsid w:val="00527148"/>
    <w:rsid w:val="0053592A"/>
    <w:rsid w:val="005425D7"/>
    <w:rsid w:val="00544EB6"/>
    <w:rsid w:val="00546A2E"/>
    <w:rsid w:val="00550716"/>
    <w:rsid w:val="00550E18"/>
    <w:rsid w:val="005544A1"/>
    <w:rsid w:val="00554C11"/>
    <w:rsid w:val="005557AB"/>
    <w:rsid w:val="005562E3"/>
    <w:rsid w:val="00556536"/>
    <w:rsid w:val="00557EC2"/>
    <w:rsid w:val="00560174"/>
    <w:rsid w:val="0056331C"/>
    <w:rsid w:val="0056435C"/>
    <w:rsid w:val="005715F4"/>
    <w:rsid w:val="00571DF8"/>
    <w:rsid w:val="00574E86"/>
    <w:rsid w:val="00575FA0"/>
    <w:rsid w:val="0058143D"/>
    <w:rsid w:val="0058331D"/>
    <w:rsid w:val="00590B0B"/>
    <w:rsid w:val="00594B95"/>
    <w:rsid w:val="005966C6"/>
    <w:rsid w:val="005A4CED"/>
    <w:rsid w:val="005A4EC5"/>
    <w:rsid w:val="005A7E84"/>
    <w:rsid w:val="005B1DA3"/>
    <w:rsid w:val="005B451A"/>
    <w:rsid w:val="005B5B7E"/>
    <w:rsid w:val="005B652F"/>
    <w:rsid w:val="005C09A3"/>
    <w:rsid w:val="005C0D7B"/>
    <w:rsid w:val="005C1917"/>
    <w:rsid w:val="005C1F87"/>
    <w:rsid w:val="005C20CD"/>
    <w:rsid w:val="005C5853"/>
    <w:rsid w:val="005C6156"/>
    <w:rsid w:val="005C65FD"/>
    <w:rsid w:val="005D0E89"/>
    <w:rsid w:val="005D1A5F"/>
    <w:rsid w:val="005D4171"/>
    <w:rsid w:val="005D6BE1"/>
    <w:rsid w:val="005D72A8"/>
    <w:rsid w:val="005E4002"/>
    <w:rsid w:val="005E7108"/>
    <w:rsid w:val="005F1922"/>
    <w:rsid w:val="005F33F2"/>
    <w:rsid w:val="0060209B"/>
    <w:rsid w:val="00603CF4"/>
    <w:rsid w:val="00604976"/>
    <w:rsid w:val="0061046E"/>
    <w:rsid w:val="00613F1C"/>
    <w:rsid w:val="006150C6"/>
    <w:rsid w:val="006157AA"/>
    <w:rsid w:val="006157E6"/>
    <w:rsid w:val="00621FCB"/>
    <w:rsid w:val="0062373B"/>
    <w:rsid w:val="00624BA2"/>
    <w:rsid w:val="00626B08"/>
    <w:rsid w:val="006273B4"/>
    <w:rsid w:val="006340B0"/>
    <w:rsid w:val="00634347"/>
    <w:rsid w:val="006354E1"/>
    <w:rsid w:val="006410B3"/>
    <w:rsid w:val="00641549"/>
    <w:rsid w:val="006444E4"/>
    <w:rsid w:val="006507E9"/>
    <w:rsid w:val="006512A3"/>
    <w:rsid w:val="00651DA8"/>
    <w:rsid w:val="00653543"/>
    <w:rsid w:val="00653D19"/>
    <w:rsid w:val="00655A07"/>
    <w:rsid w:val="006606FC"/>
    <w:rsid w:val="00661B2A"/>
    <w:rsid w:val="006654AF"/>
    <w:rsid w:val="00665934"/>
    <w:rsid w:val="00665EFB"/>
    <w:rsid w:val="006706A0"/>
    <w:rsid w:val="00671DC7"/>
    <w:rsid w:val="00673771"/>
    <w:rsid w:val="00673A03"/>
    <w:rsid w:val="006842DC"/>
    <w:rsid w:val="00685174"/>
    <w:rsid w:val="00687EEF"/>
    <w:rsid w:val="00691296"/>
    <w:rsid w:val="006917B8"/>
    <w:rsid w:val="00691DB6"/>
    <w:rsid w:val="00693B73"/>
    <w:rsid w:val="0069601F"/>
    <w:rsid w:val="00696250"/>
    <w:rsid w:val="006A04E4"/>
    <w:rsid w:val="006A2C62"/>
    <w:rsid w:val="006A789F"/>
    <w:rsid w:val="006B0AA1"/>
    <w:rsid w:val="006B5525"/>
    <w:rsid w:val="006B7186"/>
    <w:rsid w:val="006B71B0"/>
    <w:rsid w:val="006B7F0D"/>
    <w:rsid w:val="006C1C6B"/>
    <w:rsid w:val="006C2968"/>
    <w:rsid w:val="006C3A13"/>
    <w:rsid w:val="006C4871"/>
    <w:rsid w:val="006C66FB"/>
    <w:rsid w:val="006C76FF"/>
    <w:rsid w:val="006C7F96"/>
    <w:rsid w:val="006D0E78"/>
    <w:rsid w:val="006D1CFC"/>
    <w:rsid w:val="006D32FF"/>
    <w:rsid w:val="006D35B3"/>
    <w:rsid w:val="006D3C8E"/>
    <w:rsid w:val="006D59F2"/>
    <w:rsid w:val="006D670D"/>
    <w:rsid w:val="006E099F"/>
    <w:rsid w:val="006E2467"/>
    <w:rsid w:val="006E5501"/>
    <w:rsid w:val="006E6046"/>
    <w:rsid w:val="006F3378"/>
    <w:rsid w:val="00700462"/>
    <w:rsid w:val="007006E9"/>
    <w:rsid w:val="00702AE1"/>
    <w:rsid w:val="00705217"/>
    <w:rsid w:val="007058D5"/>
    <w:rsid w:val="007124D0"/>
    <w:rsid w:val="00716B03"/>
    <w:rsid w:val="00717073"/>
    <w:rsid w:val="00717496"/>
    <w:rsid w:val="007201B2"/>
    <w:rsid w:val="00721010"/>
    <w:rsid w:val="0072237A"/>
    <w:rsid w:val="0072282F"/>
    <w:rsid w:val="00723762"/>
    <w:rsid w:val="0072387B"/>
    <w:rsid w:val="00725589"/>
    <w:rsid w:val="00725A54"/>
    <w:rsid w:val="00731F7E"/>
    <w:rsid w:val="00735BBD"/>
    <w:rsid w:val="007364E4"/>
    <w:rsid w:val="00737FC1"/>
    <w:rsid w:val="0075034C"/>
    <w:rsid w:val="00750458"/>
    <w:rsid w:val="007515AB"/>
    <w:rsid w:val="00754E32"/>
    <w:rsid w:val="0075789D"/>
    <w:rsid w:val="007605A8"/>
    <w:rsid w:val="00761909"/>
    <w:rsid w:val="00762596"/>
    <w:rsid w:val="00762EA2"/>
    <w:rsid w:val="0076409A"/>
    <w:rsid w:val="007640FD"/>
    <w:rsid w:val="00765672"/>
    <w:rsid w:val="0077227F"/>
    <w:rsid w:val="00782457"/>
    <w:rsid w:val="00783E21"/>
    <w:rsid w:val="00784850"/>
    <w:rsid w:val="007921A3"/>
    <w:rsid w:val="00796649"/>
    <w:rsid w:val="007972C8"/>
    <w:rsid w:val="00797504"/>
    <w:rsid w:val="007A3988"/>
    <w:rsid w:val="007A4F32"/>
    <w:rsid w:val="007A55FE"/>
    <w:rsid w:val="007A569C"/>
    <w:rsid w:val="007A7F37"/>
    <w:rsid w:val="007B5E94"/>
    <w:rsid w:val="007B618D"/>
    <w:rsid w:val="007B6666"/>
    <w:rsid w:val="007B6BE6"/>
    <w:rsid w:val="007C1B55"/>
    <w:rsid w:val="007C581E"/>
    <w:rsid w:val="007C5F5C"/>
    <w:rsid w:val="007D0C21"/>
    <w:rsid w:val="007D79E9"/>
    <w:rsid w:val="007F22D9"/>
    <w:rsid w:val="007F52FE"/>
    <w:rsid w:val="007F6DE5"/>
    <w:rsid w:val="007F7A17"/>
    <w:rsid w:val="00801F3F"/>
    <w:rsid w:val="008052B5"/>
    <w:rsid w:val="0080595F"/>
    <w:rsid w:val="008123BF"/>
    <w:rsid w:val="00816695"/>
    <w:rsid w:val="008173F2"/>
    <w:rsid w:val="00817611"/>
    <w:rsid w:val="00817B9A"/>
    <w:rsid w:val="0082011B"/>
    <w:rsid w:val="00822DDD"/>
    <w:rsid w:val="0082409E"/>
    <w:rsid w:val="008240C2"/>
    <w:rsid w:val="00824D70"/>
    <w:rsid w:val="00824FEA"/>
    <w:rsid w:val="00830E93"/>
    <w:rsid w:val="00847F9D"/>
    <w:rsid w:val="00850BE6"/>
    <w:rsid w:val="00850D47"/>
    <w:rsid w:val="008517F3"/>
    <w:rsid w:val="00851870"/>
    <w:rsid w:val="00851EA3"/>
    <w:rsid w:val="00853782"/>
    <w:rsid w:val="00856865"/>
    <w:rsid w:val="00860DBD"/>
    <w:rsid w:val="00861956"/>
    <w:rsid w:val="0086292C"/>
    <w:rsid w:val="0087234A"/>
    <w:rsid w:val="0087252F"/>
    <w:rsid w:val="00875345"/>
    <w:rsid w:val="00876AA0"/>
    <w:rsid w:val="00876D62"/>
    <w:rsid w:val="00880DDF"/>
    <w:rsid w:val="00881A0B"/>
    <w:rsid w:val="008820B0"/>
    <w:rsid w:val="00882F67"/>
    <w:rsid w:val="008833FC"/>
    <w:rsid w:val="00887EBB"/>
    <w:rsid w:val="00892167"/>
    <w:rsid w:val="00892A86"/>
    <w:rsid w:val="008A06A6"/>
    <w:rsid w:val="008A14C0"/>
    <w:rsid w:val="008A1D18"/>
    <w:rsid w:val="008A65DC"/>
    <w:rsid w:val="008B2AAC"/>
    <w:rsid w:val="008B562B"/>
    <w:rsid w:val="008B7EF3"/>
    <w:rsid w:val="008C4865"/>
    <w:rsid w:val="008C587A"/>
    <w:rsid w:val="008C6D8B"/>
    <w:rsid w:val="008D2AE0"/>
    <w:rsid w:val="008D3439"/>
    <w:rsid w:val="008E2602"/>
    <w:rsid w:val="008E32C1"/>
    <w:rsid w:val="008E4DDE"/>
    <w:rsid w:val="008E5176"/>
    <w:rsid w:val="008F5357"/>
    <w:rsid w:val="008F59D4"/>
    <w:rsid w:val="008F6F68"/>
    <w:rsid w:val="009036FD"/>
    <w:rsid w:val="00907BB8"/>
    <w:rsid w:val="00910EA8"/>
    <w:rsid w:val="00911182"/>
    <w:rsid w:val="0091231A"/>
    <w:rsid w:val="00913B12"/>
    <w:rsid w:val="00920B50"/>
    <w:rsid w:val="00924697"/>
    <w:rsid w:val="00925BF2"/>
    <w:rsid w:val="00926D46"/>
    <w:rsid w:val="00927110"/>
    <w:rsid w:val="00932968"/>
    <w:rsid w:val="00936952"/>
    <w:rsid w:val="00936E11"/>
    <w:rsid w:val="00936FCC"/>
    <w:rsid w:val="00937038"/>
    <w:rsid w:val="009374E8"/>
    <w:rsid w:val="00940A52"/>
    <w:rsid w:val="00941E7A"/>
    <w:rsid w:val="00941ED9"/>
    <w:rsid w:val="00942232"/>
    <w:rsid w:val="00943353"/>
    <w:rsid w:val="00945196"/>
    <w:rsid w:val="00947E1E"/>
    <w:rsid w:val="009516CB"/>
    <w:rsid w:val="009520F7"/>
    <w:rsid w:val="009521C8"/>
    <w:rsid w:val="00955E95"/>
    <w:rsid w:val="00963A52"/>
    <w:rsid w:val="00977263"/>
    <w:rsid w:val="009776D8"/>
    <w:rsid w:val="00977D20"/>
    <w:rsid w:val="009803EC"/>
    <w:rsid w:val="009870C3"/>
    <w:rsid w:val="009928EE"/>
    <w:rsid w:val="00994B22"/>
    <w:rsid w:val="00997F56"/>
    <w:rsid w:val="009A0791"/>
    <w:rsid w:val="009A0F27"/>
    <w:rsid w:val="009A29D8"/>
    <w:rsid w:val="009A2EE7"/>
    <w:rsid w:val="009A33CB"/>
    <w:rsid w:val="009A60CF"/>
    <w:rsid w:val="009A61A4"/>
    <w:rsid w:val="009A641C"/>
    <w:rsid w:val="009A6FF6"/>
    <w:rsid w:val="009B6948"/>
    <w:rsid w:val="009B7494"/>
    <w:rsid w:val="009C2E85"/>
    <w:rsid w:val="009C2E8C"/>
    <w:rsid w:val="009C31F4"/>
    <w:rsid w:val="009C3271"/>
    <w:rsid w:val="009D18AD"/>
    <w:rsid w:val="009D2252"/>
    <w:rsid w:val="009D470C"/>
    <w:rsid w:val="009D6154"/>
    <w:rsid w:val="009D66D8"/>
    <w:rsid w:val="009E2DF8"/>
    <w:rsid w:val="009F65A0"/>
    <w:rsid w:val="00A02471"/>
    <w:rsid w:val="00A03AAE"/>
    <w:rsid w:val="00A07704"/>
    <w:rsid w:val="00A11149"/>
    <w:rsid w:val="00A16036"/>
    <w:rsid w:val="00A1740C"/>
    <w:rsid w:val="00A20B48"/>
    <w:rsid w:val="00A21F5B"/>
    <w:rsid w:val="00A23855"/>
    <w:rsid w:val="00A253FF"/>
    <w:rsid w:val="00A261B0"/>
    <w:rsid w:val="00A3758B"/>
    <w:rsid w:val="00A375A5"/>
    <w:rsid w:val="00A404E7"/>
    <w:rsid w:val="00A41553"/>
    <w:rsid w:val="00A41B66"/>
    <w:rsid w:val="00A432F0"/>
    <w:rsid w:val="00A4354A"/>
    <w:rsid w:val="00A46A48"/>
    <w:rsid w:val="00A476E2"/>
    <w:rsid w:val="00A5051B"/>
    <w:rsid w:val="00A57874"/>
    <w:rsid w:val="00A73935"/>
    <w:rsid w:val="00A73E23"/>
    <w:rsid w:val="00A73E63"/>
    <w:rsid w:val="00A74950"/>
    <w:rsid w:val="00A74B6B"/>
    <w:rsid w:val="00A770F5"/>
    <w:rsid w:val="00A848E8"/>
    <w:rsid w:val="00A85B5F"/>
    <w:rsid w:val="00A90D23"/>
    <w:rsid w:val="00A91AE6"/>
    <w:rsid w:val="00A9491E"/>
    <w:rsid w:val="00A95041"/>
    <w:rsid w:val="00A961FB"/>
    <w:rsid w:val="00AA01A9"/>
    <w:rsid w:val="00AA3801"/>
    <w:rsid w:val="00AA40C4"/>
    <w:rsid w:val="00AA6098"/>
    <w:rsid w:val="00AA71D9"/>
    <w:rsid w:val="00AB0704"/>
    <w:rsid w:val="00AB0E77"/>
    <w:rsid w:val="00AB4C51"/>
    <w:rsid w:val="00AB4DBA"/>
    <w:rsid w:val="00AB5154"/>
    <w:rsid w:val="00AB5A54"/>
    <w:rsid w:val="00AB7446"/>
    <w:rsid w:val="00AC2207"/>
    <w:rsid w:val="00AC58F5"/>
    <w:rsid w:val="00AC598A"/>
    <w:rsid w:val="00AD02A7"/>
    <w:rsid w:val="00AD0388"/>
    <w:rsid w:val="00AD1A3B"/>
    <w:rsid w:val="00AD1EAF"/>
    <w:rsid w:val="00AD1F89"/>
    <w:rsid w:val="00AD1FB3"/>
    <w:rsid w:val="00AD2394"/>
    <w:rsid w:val="00AD50CD"/>
    <w:rsid w:val="00AD6350"/>
    <w:rsid w:val="00AE0176"/>
    <w:rsid w:val="00AE4258"/>
    <w:rsid w:val="00AE50D7"/>
    <w:rsid w:val="00AE78CD"/>
    <w:rsid w:val="00AF0990"/>
    <w:rsid w:val="00AF4FA0"/>
    <w:rsid w:val="00AF6CDA"/>
    <w:rsid w:val="00B00818"/>
    <w:rsid w:val="00B02BE9"/>
    <w:rsid w:val="00B02CA8"/>
    <w:rsid w:val="00B03540"/>
    <w:rsid w:val="00B03D12"/>
    <w:rsid w:val="00B13A0D"/>
    <w:rsid w:val="00B166B8"/>
    <w:rsid w:val="00B1723C"/>
    <w:rsid w:val="00B17D3D"/>
    <w:rsid w:val="00B23AA8"/>
    <w:rsid w:val="00B251BE"/>
    <w:rsid w:val="00B2528B"/>
    <w:rsid w:val="00B25654"/>
    <w:rsid w:val="00B26C57"/>
    <w:rsid w:val="00B40924"/>
    <w:rsid w:val="00B447AF"/>
    <w:rsid w:val="00B45937"/>
    <w:rsid w:val="00B4715C"/>
    <w:rsid w:val="00B51B0F"/>
    <w:rsid w:val="00B56606"/>
    <w:rsid w:val="00B570B8"/>
    <w:rsid w:val="00B60182"/>
    <w:rsid w:val="00B61CA7"/>
    <w:rsid w:val="00B61FF6"/>
    <w:rsid w:val="00B65123"/>
    <w:rsid w:val="00B70FE7"/>
    <w:rsid w:val="00B73C27"/>
    <w:rsid w:val="00B77509"/>
    <w:rsid w:val="00B80B0A"/>
    <w:rsid w:val="00B91E75"/>
    <w:rsid w:val="00BA0B90"/>
    <w:rsid w:val="00BA0CB4"/>
    <w:rsid w:val="00BA2F7B"/>
    <w:rsid w:val="00BA39D7"/>
    <w:rsid w:val="00BA5C27"/>
    <w:rsid w:val="00BB1010"/>
    <w:rsid w:val="00BB5087"/>
    <w:rsid w:val="00BB582D"/>
    <w:rsid w:val="00BC13FA"/>
    <w:rsid w:val="00BC3008"/>
    <w:rsid w:val="00BD00A6"/>
    <w:rsid w:val="00BD13BA"/>
    <w:rsid w:val="00BD37E2"/>
    <w:rsid w:val="00BD499D"/>
    <w:rsid w:val="00BD49F5"/>
    <w:rsid w:val="00BD5767"/>
    <w:rsid w:val="00BD5CA2"/>
    <w:rsid w:val="00BE0038"/>
    <w:rsid w:val="00BE12D7"/>
    <w:rsid w:val="00BE58CF"/>
    <w:rsid w:val="00BE69D6"/>
    <w:rsid w:val="00BE7E67"/>
    <w:rsid w:val="00BF01E0"/>
    <w:rsid w:val="00BF455B"/>
    <w:rsid w:val="00BF483D"/>
    <w:rsid w:val="00BF4DE8"/>
    <w:rsid w:val="00C038DF"/>
    <w:rsid w:val="00C04B56"/>
    <w:rsid w:val="00C04C7B"/>
    <w:rsid w:val="00C04ED2"/>
    <w:rsid w:val="00C05F08"/>
    <w:rsid w:val="00C065F6"/>
    <w:rsid w:val="00C123E5"/>
    <w:rsid w:val="00C178AF"/>
    <w:rsid w:val="00C21330"/>
    <w:rsid w:val="00C22059"/>
    <w:rsid w:val="00C312B8"/>
    <w:rsid w:val="00C31729"/>
    <w:rsid w:val="00C427D2"/>
    <w:rsid w:val="00C54863"/>
    <w:rsid w:val="00C54C09"/>
    <w:rsid w:val="00C56A11"/>
    <w:rsid w:val="00C57B49"/>
    <w:rsid w:val="00C57DCE"/>
    <w:rsid w:val="00C61CD3"/>
    <w:rsid w:val="00C61EFF"/>
    <w:rsid w:val="00C67249"/>
    <w:rsid w:val="00C711F4"/>
    <w:rsid w:val="00C71692"/>
    <w:rsid w:val="00C75C37"/>
    <w:rsid w:val="00C81DD4"/>
    <w:rsid w:val="00C82F6A"/>
    <w:rsid w:val="00C85824"/>
    <w:rsid w:val="00C86214"/>
    <w:rsid w:val="00C86B34"/>
    <w:rsid w:val="00C879B1"/>
    <w:rsid w:val="00C920C9"/>
    <w:rsid w:val="00C94DFB"/>
    <w:rsid w:val="00CA48F3"/>
    <w:rsid w:val="00CA4D1C"/>
    <w:rsid w:val="00CA5708"/>
    <w:rsid w:val="00CA7F20"/>
    <w:rsid w:val="00CB2491"/>
    <w:rsid w:val="00CB60ED"/>
    <w:rsid w:val="00CC1FF2"/>
    <w:rsid w:val="00CD02E1"/>
    <w:rsid w:val="00CD12FE"/>
    <w:rsid w:val="00CD3991"/>
    <w:rsid w:val="00CD7C52"/>
    <w:rsid w:val="00CE0117"/>
    <w:rsid w:val="00CE132B"/>
    <w:rsid w:val="00CE1A12"/>
    <w:rsid w:val="00CE40AD"/>
    <w:rsid w:val="00CE457B"/>
    <w:rsid w:val="00CE7DDC"/>
    <w:rsid w:val="00CF24B6"/>
    <w:rsid w:val="00CF4980"/>
    <w:rsid w:val="00CF6F49"/>
    <w:rsid w:val="00CF72EC"/>
    <w:rsid w:val="00D01B94"/>
    <w:rsid w:val="00D01E83"/>
    <w:rsid w:val="00D05B3E"/>
    <w:rsid w:val="00D060C8"/>
    <w:rsid w:val="00D07098"/>
    <w:rsid w:val="00D10A23"/>
    <w:rsid w:val="00D14351"/>
    <w:rsid w:val="00D1483C"/>
    <w:rsid w:val="00D154A5"/>
    <w:rsid w:val="00D159DE"/>
    <w:rsid w:val="00D1678B"/>
    <w:rsid w:val="00D17E45"/>
    <w:rsid w:val="00D23AF1"/>
    <w:rsid w:val="00D32C40"/>
    <w:rsid w:val="00D33F1E"/>
    <w:rsid w:val="00D373A8"/>
    <w:rsid w:val="00D37A5D"/>
    <w:rsid w:val="00D4342E"/>
    <w:rsid w:val="00D44C84"/>
    <w:rsid w:val="00D45A40"/>
    <w:rsid w:val="00D45A58"/>
    <w:rsid w:val="00D52CD7"/>
    <w:rsid w:val="00D53C27"/>
    <w:rsid w:val="00D5670B"/>
    <w:rsid w:val="00D6513D"/>
    <w:rsid w:val="00D6554F"/>
    <w:rsid w:val="00D66E35"/>
    <w:rsid w:val="00D70D33"/>
    <w:rsid w:val="00D7182C"/>
    <w:rsid w:val="00D71FE6"/>
    <w:rsid w:val="00D75617"/>
    <w:rsid w:val="00D875D6"/>
    <w:rsid w:val="00D92F3F"/>
    <w:rsid w:val="00DA050A"/>
    <w:rsid w:val="00DA3F94"/>
    <w:rsid w:val="00DA45C1"/>
    <w:rsid w:val="00DB0728"/>
    <w:rsid w:val="00DB202D"/>
    <w:rsid w:val="00DB4CAD"/>
    <w:rsid w:val="00DC139C"/>
    <w:rsid w:val="00DD2498"/>
    <w:rsid w:val="00DE11B3"/>
    <w:rsid w:val="00DE20AF"/>
    <w:rsid w:val="00DE3031"/>
    <w:rsid w:val="00DF1465"/>
    <w:rsid w:val="00DF27BE"/>
    <w:rsid w:val="00DF33C9"/>
    <w:rsid w:val="00DF3B16"/>
    <w:rsid w:val="00DF3EDB"/>
    <w:rsid w:val="00DF3F89"/>
    <w:rsid w:val="00DF426E"/>
    <w:rsid w:val="00E01088"/>
    <w:rsid w:val="00E010FB"/>
    <w:rsid w:val="00E02205"/>
    <w:rsid w:val="00E02776"/>
    <w:rsid w:val="00E03748"/>
    <w:rsid w:val="00E110A4"/>
    <w:rsid w:val="00E1564A"/>
    <w:rsid w:val="00E16DE1"/>
    <w:rsid w:val="00E221FB"/>
    <w:rsid w:val="00E22B35"/>
    <w:rsid w:val="00E248D6"/>
    <w:rsid w:val="00E25B38"/>
    <w:rsid w:val="00E276EC"/>
    <w:rsid w:val="00E27704"/>
    <w:rsid w:val="00E3029A"/>
    <w:rsid w:val="00E336F4"/>
    <w:rsid w:val="00E34CC1"/>
    <w:rsid w:val="00E35089"/>
    <w:rsid w:val="00E35ADC"/>
    <w:rsid w:val="00E3677D"/>
    <w:rsid w:val="00E40F3B"/>
    <w:rsid w:val="00E41920"/>
    <w:rsid w:val="00E41C3A"/>
    <w:rsid w:val="00E43277"/>
    <w:rsid w:val="00E43C42"/>
    <w:rsid w:val="00E442FC"/>
    <w:rsid w:val="00E4752E"/>
    <w:rsid w:val="00E52022"/>
    <w:rsid w:val="00E525B9"/>
    <w:rsid w:val="00E54EAE"/>
    <w:rsid w:val="00E55B3F"/>
    <w:rsid w:val="00E560CD"/>
    <w:rsid w:val="00E56F40"/>
    <w:rsid w:val="00E57FE1"/>
    <w:rsid w:val="00E61093"/>
    <w:rsid w:val="00E61576"/>
    <w:rsid w:val="00E62701"/>
    <w:rsid w:val="00E66EC8"/>
    <w:rsid w:val="00E66F34"/>
    <w:rsid w:val="00E676D4"/>
    <w:rsid w:val="00E737EA"/>
    <w:rsid w:val="00E74DE4"/>
    <w:rsid w:val="00E7771B"/>
    <w:rsid w:val="00E816A0"/>
    <w:rsid w:val="00E81AE6"/>
    <w:rsid w:val="00E82374"/>
    <w:rsid w:val="00E83870"/>
    <w:rsid w:val="00E84D82"/>
    <w:rsid w:val="00E85328"/>
    <w:rsid w:val="00E90928"/>
    <w:rsid w:val="00E92F57"/>
    <w:rsid w:val="00E942AB"/>
    <w:rsid w:val="00E96CA5"/>
    <w:rsid w:val="00E9718E"/>
    <w:rsid w:val="00E9722A"/>
    <w:rsid w:val="00EA3259"/>
    <w:rsid w:val="00EA492E"/>
    <w:rsid w:val="00EA53FB"/>
    <w:rsid w:val="00EA5C84"/>
    <w:rsid w:val="00EA7A81"/>
    <w:rsid w:val="00EB05DE"/>
    <w:rsid w:val="00EB0B42"/>
    <w:rsid w:val="00EB5139"/>
    <w:rsid w:val="00EB5531"/>
    <w:rsid w:val="00EB5BE6"/>
    <w:rsid w:val="00EC154A"/>
    <w:rsid w:val="00EC171A"/>
    <w:rsid w:val="00EC5DDF"/>
    <w:rsid w:val="00EC60DB"/>
    <w:rsid w:val="00EC749D"/>
    <w:rsid w:val="00EC7D57"/>
    <w:rsid w:val="00ED3436"/>
    <w:rsid w:val="00ED540F"/>
    <w:rsid w:val="00ED729E"/>
    <w:rsid w:val="00EE0251"/>
    <w:rsid w:val="00EE5104"/>
    <w:rsid w:val="00EF2097"/>
    <w:rsid w:val="00EF209D"/>
    <w:rsid w:val="00EF3864"/>
    <w:rsid w:val="00EF399B"/>
    <w:rsid w:val="00EF3D92"/>
    <w:rsid w:val="00F00AF1"/>
    <w:rsid w:val="00F0193C"/>
    <w:rsid w:val="00F07C9B"/>
    <w:rsid w:val="00F10616"/>
    <w:rsid w:val="00F1254B"/>
    <w:rsid w:val="00F12A4A"/>
    <w:rsid w:val="00F1394D"/>
    <w:rsid w:val="00F1429D"/>
    <w:rsid w:val="00F1532E"/>
    <w:rsid w:val="00F211D2"/>
    <w:rsid w:val="00F24887"/>
    <w:rsid w:val="00F24FFE"/>
    <w:rsid w:val="00F25394"/>
    <w:rsid w:val="00F2657C"/>
    <w:rsid w:val="00F365EA"/>
    <w:rsid w:val="00F4313C"/>
    <w:rsid w:val="00F4730D"/>
    <w:rsid w:val="00F5325A"/>
    <w:rsid w:val="00F53B9D"/>
    <w:rsid w:val="00F550FC"/>
    <w:rsid w:val="00F55DF6"/>
    <w:rsid w:val="00F610D0"/>
    <w:rsid w:val="00F651DA"/>
    <w:rsid w:val="00F71698"/>
    <w:rsid w:val="00F76D0E"/>
    <w:rsid w:val="00F80367"/>
    <w:rsid w:val="00F935BC"/>
    <w:rsid w:val="00F95A23"/>
    <w:rsid w:val="00F96D95"/>
    <w:rsid w:val="00F96F31"/>
    <w:rsid w:val="00FA1CA2"/>
    <w:rsid w:val="00FA56B3"/>
    <w:rsid w:val="00FA6895"/>
    <w:rsid w:val="00FA7592"/>
    <w:rsid w:val="00FB13A7"/>
    <w:rsid w:val="00FB1F69"/>
    <w:rsid w:val="00FB2F87"/>
    <w:rsid w:val="00FB337A"/>
    <w:rsid w:val="00FC080E"/>
    <w:rsid w:val="00FC31A0"/>
    <w:rsid w:val="00FC6301"/>
    <w:rsid w:val="00FD0DE1"/>
    <w:rsid w:val="00FD2CE1"/>
    <w:rsid w:val="00FD2D33"/>
    <w:rsid w:val="00FD302D"/>
    <w:rsid w:val="00FD31C3"/>
    <w:rsid w:val="00FD68C9"/>
    <w:rsid w:val="00FE0D9D"/>
    <w:rsid w:val="00FE3731"/>
    <w:rsid w:val="00FE39E1"/>
    <w:rsid w:val="00FE39E4"/>
    <w:rsid w:val="00FE3FCC"/>
    <w:rsid w:val="00FF16E1"/>
    <w:rsid w:val="00FF3ADD"/>
    <w:rsid w:val="01391B86"/>
    <w:rsid w:val="0176C4D8"/>
    <w:rsid w:val="02594041"/>
    <w:rsid w:val="02A600AD"/>
    <w:rsid w:val="02C30D10"/>
    <w:rsid w:val="03814AB6"/>
    <w:rsid w:val="03CE6CCC"/>
    <w:rsid w:val="03E96094"/>
    <w:rsid w:val="0614B65E"/>
    <w:rsid w:val="06965C0D"/>
    <w:rsid w:val="0698A1AC"/>
    <w:rsid w:val="06B4838F"/>
    <w:rsid w:val="06D843F8"/>
    <w:rsid w:val="0834AAC3"/>
    <w:rsid w:val="0840D8D3"/>
    <w:rsid w:val="084935BC"/>
    <w:rsid w:val="090A6595"/>
    <w:rsid w:val="09763883"/>
    <w:rsid w:val="09967F07"/>
    <w:rsid w:val="0A832AC8"/>
    <w:rsid w:val="0B33FF7D"/>
    <w:rsid w:val="0B5AF1DA"/>
    <w:rsid w:val="0BAEC4AA"/>
    <w:rsid w:val="0BD15065"/>
    <w:rsid w:val="0C22B2A4"/>
    <w:rsid w:val="0C793BCD"/>
    <w:rsid w:val="0C9E580E"/>
    <w:rsid w:val="0CCDBF8A"/>
    <w:rsid w:val="0D397459"/>
    <w:rsid w:val="0D4E8595"/>
    <w:rsid w:val="0DC5A944"/>
    <w:rsid w:val="0DD249A6"/>
    <w:rsid w:val="0DF870F8"/>
    <w:rsid w:val="0E141D53"/>
    <w:rsid w:val="0ED5E32B"/>
    <w:rsid w:val="0EE5B8E0"/>
    <w:rsid w:val="0F51716C"/>
    <w:rsid w:val="0F594BEA"/>
    <w:rsid w:val="10B1D5A9"/>
    <w:rsid w:val="111444A3"/>
    <w:rsid w:val="111D1ED0"/>
    <w:rsid w:val="11CBFF62"/>
    <w:rsid w:val="123285FF"/>
    <w:rsid w:val="12487F6F"/>
    <w:rsid w:val="12929DB2"/>
    <w:rsid w:val="12986BED"/>
    <w:rsid w:val="129D9B2E"/>
    <w:rsid w:val="12F022FD"/>
    <w:rsid w:val="130C73B9"/>
    <w:rsid w:val="1356D393"/>
    <w:rsid w:val="136EC9D1"/>
    <w:rsid w:val="15D1358E"/>
    <w:rsid w:val="161A0698"/>
    <w:rsid w:val="16201DD6"/>
    <w:rsid w:val="1652511C"/>
    <w:rsid w:val="179EF139"/>
    <w:rsid w:val="190CCB3B"/>
    <w:rsid w:val="1935B0EC"/>
    <w:rsid w:val="194CF186"/>
    <w:rsid w:val="19525AB6"/>
    <w:rsid w:val="1A134268"/>
    <w:rsid w:val="1A192E4A"/>
    <w:rsid w:val="1B4F5200"/>
    <w:rsid w:val="1BEF61B5"/>
    <w:rsid w:val="1BF3014A"/>
    <w:rsid w:val="1CA253D4"/>
    <w:rsid w:val="1D6BFDF7"/>
    <w:rsid w:val="1D8B3216"/>
    <w:rsid w:val="1DD18FFA"/>
    <w:rsid w:val="1E05879D"/>
    <w:rsid w:val="1E2AF631"/>
    <w:rsid w:val="1E50B25F"/>
    <w:rsid w:val="1F270277"/>
    <w:rsid w:val="1F4D7938"/>
    <w:rsid w:val="1F8BEBBA"/>
    <w:rsid w:val="2146B9B8"/>
    <w:rsid w:val="21B8760F"/>
    <w:rsid w:val="239586AF"/>
    <w:rsid w:val="23D4D2CA"/>
    <w:rsid w:val="24836452"/>
    <w:rsid w:val="24E21709"/>
    <w:rsid w:val="2529F2FA"/>
    <w:rsid w:val="258821CD"/>
    <w:rsid w:val="262837B6"/>
    <w:rsid w:val="2723EB83"/>
    <w:rsid w:val="284F3D85"/>
    <w:rsid w:val="286160EB"/>
    <w:rsid w:val="28EAC795"/>
    <w:rsid w:val="29ACC7B5"/>
    <w:rsid w:val="2A5006F6"/>
    <w:rsid w:val="2AC05F18"/>
    <w:rsid w:val="2AC10FC5"/>
    <w:rsid w:val="2AF1A6EC"/>
    <w:rsid w:val="2C4B4A5E"/>
    <w:rsid w:val="2D2A5BDD"/>
    <w:rsid w:val="2D789A0D"/>
    <w:rsid w:val="2DC74ACC"/>
    <w:rsid w:val="2EC2FCDC"/>
    <w:rsid w:val="2EF9A7F3"/>
    <w:rsid w:val="2F9874CC"/>
    <w:rsid w:val="2FA73704"/>
    <w:rsid w:val="2FAACCDE"/>
    <w:rsid w:val="2FE70416"/>
    <w:rsid w:val="30E6C9CC"/>
    <w:rsid w:val="3155C4DC"/>
    <w:rsid w:val="317A686F"/>
    <w:rsid w:val="31E5CE70"/>
    <w:rsid w:val="32C980E8"/>
    <w:rsid w:val="32E01366"/>
    <w:rsid w:val="32F4C554"/>
    <w:rsid w:val="3395BD3A"/>
    <w:rsid w:val="33E38136"/>
    <w:rsid w:val="33F7E167"/>
    <w:rsid w:val="33FD7F6C"/>
    <w:rsid w:val="341FEFC0"/>
    <w:rsid w:val="345F59DB"/>
    <w:rsid w:val="3496382F"/>
    <w:rsid w:val="34C8B161"/>
    <w:rsid w:val="353DAD36"/>
    <w:rsid w:val="35941E13"/>
    <w:rsid w:val="35A93AE8"/>
    <w:rsid w:val="35E73C05"/>
    <w:rsid w:val="3611D9A6"/>
    <w:rsid w:val="36827CF0"/>
    <w:rsid w:val="368F6406"/>
    <w:rsid w:val="379ED1BB"/>
    <w:rsid w:val="37AC8E6B"/>
    <w:rsid w:val="37CE84C6"/>
    <w:rsid w:val="383E031E"/>
    <w:rsid w:val="38B21B95"/>
    <w:rsid w:val="3905EE21"/>
    <w:rsid w:val="390EDA41"/>
    <w:rsid w:val="39280F23"/>
    <w:rsid w:val="394A5047"/>
    <w:rsid w:val="398BF447"/>
    <w:rsid w:val="39BADFC1"/>
    <w:rsid w:val="3A4B8893"/>
    <w:rsid w:val="3A8522DF"/>
    <w:rsid w:val="3AC8C62E"/>
    <w:rsid w:val="3BB0A775"/>
    <w:rsid w:val="3BD82AE5"/>
    <w:rsid w:val="3BF96D35"/>
    <w:rsid w:val="3BFCDF67"/>
    <w:rsid w:val="3CE33445"/>
    <w:rsid w:val="3DF7A8BF"/>
    <w:rsid w:val="3E12AFCA"/>
    <w:rsid w:val="3E5930F2"/>
    <w:rsid w:val="3FC4425D"/>
    <w:rsid w:val="406BD652"/>
    <w:rsid w:val="40C9F175"/>
    <w:rsid w:val="4134D1A7"/>
    <w:rsid w:val="426CC7B6"/>
    <w:rsid w:val="4339AA44"/>
    <w:rsid w:val="435E1D1C"/>
    <w:rsid w:val="43624D7B"/>
    <w:rsid w:val="437399D7"/>
    <w:rsid w:val="443B11BD"/>
    <w:rsid w:val="4443586B"/>
    <w:rsid w:val="44E9EDD4"/>
    <w:rsid w:val="463C6F59"/>
    <w:rsid w:val="46A256F7"/>
    <w:rsid w:val="46F306B6"/>
    <w:rsid w:val="48B7E362"/>
    <w:rsid w:val="4A450516"/>
    <w:rsid w:val="4A52720D"/>
    <w:rsid w:val="4A6D12EC"/>
    <w:rsid w:val="4ACE8BEB"/>
    <w:rsid w:val="4B185D34"/>
    <w:rsid w:val="4B4A5E09"/>
    <w:rsid w:val="4BAA41A8"/>
    <w:rsid w:val="4BE9CB01"/>
    <w:rsid w:val="4BF04492"/>
    <w:rsid w:val="4C545247"/>
    <w:rsid w:val="4D8745BF"/>
    <w:rsid w:val="4DC4CC2F"/>
    <w:rsid w:val="4E02C46D"/>
    <w:rsid w:val="4E4BEF02"/>
    <w:rsid w:val="4E9163AB"/>
    <w:rsid w:val="4FB793CD"/>
    <w:rsid w:val="50A7D584"/>
    <w:rsid w:val="50FF0970"/>
    <w:rsid w:val="51A16F17"/>
    <w:rsid w:val="5219B3E9"/>
    <w:rsid w:val="5241D95A"/>
    <w:rsid w:val="52CB6657"/>
    <w:rsid w:val="5304BD8F"/>
    <w:rsid w:val="53128A0D"/>
    <w:rsid w:val="53487249"/>
    <w:rsid w:val="538314B7"/>
    <w:rsid w:val="538DA0CD"/>
    <w:rsid w:val="53FFE863"/>
    <w:rsid w:val="548263E5"/>
    <w:rsid w:val="548B7C27"/>
    <w:rsid w:val="551B8420"/>
    <w:rsid w:val="5651B249"/>
    <w:rsid w:val="5687745B"/>
    <w:rsid w:val="56C025F7"/>
    <w:rsid w:val="56E35F72"/>
    <w:rsid w:val="57B838C9"/>
    <w:rsid w:val="5851ECF7"/>
    <w:rsid w:val="59ACC55E"/>
    <w:rsid w:val="59C99175"/>
    <w:rsid w:val="5ABF38CB"/>
    <w:rsid w:val="5CAA6CCE"/>
    <w:rsid w:val="5CBF1D14"/>
    <w:rsid w:val="5CD26E46"/>
    <w:rsid w:val="5D3F81DB"/>
    <w:rsid w:val="5E345139"/>
    <w:rsid w:val="5EA8C0DE"/>
    <w:rsid w:val="5FCF9119"/>
    <w:rsid w:val="605B9E1D"/>
    <w:rsid w:val="608E5499"/>
    <w:rsid w:val="60DB6A62"/>
    <w:rsid w:val="618B9A33"/>
    <w:rsid w:val="61904483"/>
    <w:rsid w:val="6211BABD"/>
    <w:rsid w:val="645398D6"/>
    <w:rsid w:val="64B4B54A"/>
    <w:rsid w:val="64E468A5"/>
    <w:rsid w:val="6520CDEE"/>
    <w:rsid w:val="65DE0FA4"/>
    <w:rsid w:val="65F6FD17"/>
    <w:rsid w:val="66560F4C"/>
    <w:rsid w:val="6792CD78"/>
    <w:rsid w:val="67E6509B"/>
    <w:rsid w:val="68422CC8"/>
    <w:rsid w:val="684C9118"/>
    <w:rsid w:val="68F3B3D2"/>
    <w:rsid w:val="692E9DD9"/>
    <w:rsid w:val="69E97F4B"/>
    <w:rsid w:val="6A056CC2"/>
    <w:rsid w:val="6ACA6E3A"/>
    <w:rsid w:val="6B80A750"/>
    <w:rsid w:val="6C663E9B"/>
    <w:rsid w:val="6C7FCFC2"/>
    <w:rsid w:val="6CA74376"/>
    <w:rsid w:val="6CE68814"/>
    <w:rsid w:val="6D1A8BD4"/>
    <w:rsid w:val="6DBB00C8"/>
    <w:rsid w:val="6DE6F1F6"/>
    <w:rsid w:val="6DF7ADCA"/>
    <w:rsid w:val="6E382AE8"/>
    <w:rsid w:val="6E4B9ECE"/>
    <w:rsid w:val="71FF8CDA"/>
    <w:rsid w:val="72773626"/>
    <w:rsid w:val="72C6BDDD"/>
    <w:rsid w:val="73AC5A79"/>
    <w:rsid w:val="73B1519D"/>
    <w:rsid w:val="73FEE0DB"/>
    <w:rsid w:val="740F4A1B"/>
    <w:rsid w:val="74715080"/>
    <w:rsid w:val="7529AD73"/>
    <w:rsid w:val="754BFFA2"/>
    <w:rsid w:val="7628E15F"/>
    <w:rsid w:val="77EB8EFB"/>
    <w:rsid w:val="785FEE2A"/>
    <w:rsid w:val="7A097810"/>
    <w:rsid w:val="7A81DCBC"/>
    <w:rsid w:val="7A9F8213"/>
    <w:rsid w:val="7B39EDC6"/>
    <w:rsid w:val="7B9A57F3"/>
    <w:rsid w:val="7BA2DED5"/>
    <w:rsid w:val="7C74D653"/>
    <w:rsid w:val="7D009D5A"/>
    <w:rsid w:val="7D57FA35"/>
    <w:rsid w:val="7DA2CAF9"/>
    <w:rsid w:val="7E14FADE"/>
    <w:rsid w:val="7EBCB585"/>
    <w:rsid w:val="7F4A60D8"/>
    <w:rsid w:val="7F719CCB"/>
    <w:rsid w:val="7FA0FAF2"/>
    <w:rsid w:val="7FF2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01929"/>
  <w15:chartTrackingRefBased/>
  <w15:docId w15:val="{DBD66D39-ACE7-46E7-9E61-4AC2C5E5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41C"/>
    <w:rPr>
      <w:lang w:eastAsia="en-US"/>
    </w:rPr>
  </w:style>
  <w:style w:type="paragraph" w:styleId="Heading1">
    <w:name w:val="heading 1"/>
    <w:basedOn w:val="Normal"/>
    <w:next w:val="Normal"/>
    <w:qFormat/>
    <w:rsid w:val="00057123"/>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semiHidden/>
    <w:rsid w:val="00AB0704"/>
    <w:rPr>
      <w:rFonts w:ascii="Tahoma" w:hAnsi="Tahoma" w:cs="Tahoma"/>
      <w:sz w:val="16"/>
      <w:szCs w:val="16"/>
    </w:rPr>
  </w:style>
  <w:style w:type="paragraph" w:styleId="TOAHeading">
    <w:name w:val="toa heading"/>
    <w:basedOn w:val="Normal"/>
    <w:next w:val="Normal"/>
    <w:semiHidden/>
    <w:rsid w:val="0028053B"/>
    <w:pPr>
      <w:tabs>
        <w:tab w:val="left" w:pos="9000"/>
        <w:tab w:val="right" w:pos="9360"/>
      </w:tabs>
      <w:suppressAutoHyphens/>
    </w:pPr>
    <w:rPr>
      <w:rFonts w:ascii="CG Times" w:hAnsi="CG Times"/>
      <w:sz w:val="22"/>
      <w:lang w:eastAsia="en-GB"/>
    </w:rPr>
  </w:style>
  <w:style w:type="paragraph" w:styleId="BodyText2">
    <w:name w:val="Body Text 2"/>
    <w:basedOn w:val="Normal"/>
    <w:rsid w:val="001E238D"/>
    <w:rPr>
      <w:rFonts w:ascii="Arial" w:hAnsi="Arial" w:cs="Arial"/>
      <w:sz w:val="22"/>
    </w:rPr>
  </w:style>
  <w:style w:type="character" w:styleId="CommentReference">
    <w:name w:val="annotation reference"/>
    <w:semiHidden/>
    <w:rsid w:val="00395F78"/>
    <w:rPr>
      <w:sz w:val="16"/>
      <w:szCs w:val="16"/>
    </w:rPr>
  </w:style>
  <w:style w:type="paragraph" w:styleId="CommentText">
    <w:name w:val="annotation text"/>
    <w:basedOn w:val="Normal"/>
    <w:semiHidden/>
    <w:rsid w:val="00395F78"/>
  </w:style>
  <w:style w:type="paragraph" w:styleId="CommentSubject">
    <w:name w:val="annotation subject"/>
    <w:basedOn w:val="CommentText"/>
    <w:next w:val="CommentText"/>
    <w:semiHidden/>
    <w:rsid w:val="00395F78"/>
    <w:rPr>
      <w:b/>
      <w:bCs/>
    </w:rPr>
  </w:style>
  <w:style w:type="paragraph" w:styleId="ListParagraph">
    <w:name w:val="List Paragraph"/>
    <w:basedOn w:val="Normal"/>
    <w:uiPriority w:val="34"/>
    <w:qFormat/>
    <w:rsid w:val="008173F2"/>
    <w:pPr>
      <w:ind w:left="720"/>
      <w:contextualSpacing/>
    </w:pPr>
  </w:style>
  <w:style w:type="paragraph" w:styleId="Revision">
    <w:name w:val="Revision"/>
    <w:hidden/>
    <w:uiPriority w:val="99"/>
    <w:semiHidden/>
    <w:rsid w:val="00FA75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42258">
      <w:bodyDiv w:val="1"/>
      <w:marLeft w:val="0"/>
      <w:marRight w:val="0"/>
      <w:marTop w:val="0"/>
      <w:marBottom w:val="0"/>
      <w:divBdr>
        <w:top w:val="none" w:sz="0" w:space="0" w:color="auto"/>
        <w:left w:val="none" w:sz="0" w:space="0" w:color="auto"/>
        <w:bottom w:val="none" w:sz="0" w:space="0" w:color="auto"/>
        <w:right w:val="none" w:sz="0" w:space="0" w:color="auto"/>
      </w:divBdr>
      <w:divsChild>
        <w:div w:id="869756587">
          <w:marLeft w:val="0"/>
          <w:marRight w:val="0"/>
          <w:marTop w:val="0"/>
          <w:marBottom w:val="0"/>
          <w:divBdr>
            <w:top w:val="none" w:sz="0" w:space="0" w:color="auto"/>
            <w:left w:val="none" w:sz="0" w:space="0" w:color="auto"/>
            <w:bottom w:val="none" w:sz="0" w:space="0" w:color="auto"/>
            <w:right w:val="none" w:sz="0" w:space="0" w:color="auto"/>
          </w:divBdr>
        </w:div>
        <w:div w:id="1029524983">
          <w:marLeft w:val="0"/>
          <w:marRight w:val="0"/>
          <w:marTop w:val="0"/>
          <w:marBottom w:val="0"/>
          <w:divBdr>
            <w:top w:val="none" w:sz="0" w:space="0" w:color="auto"/>
            <w:left w:val="none" w:sz="0" w:space="0" w:color="auto"/>
            <w:bottom w:val="none" w:sz="0" w:space="0" w:color="auto"/>
            <w:right w:val="none" w:sz="0" w:space="0" w:color="auto"/>
          </w:divBdr>
        </w:div>
        <w:div w:id="1108885994">
          <w:marLeft w:val="0"/>
          <w:marRight w:val="0"/>
          <w:marTop w:val="0"/>
          <w:marBottom w:val="0"/>
          <w:divBdr>
            <w:top w:val="none" w:sz="0" w:space="0" w:color="auto"/>
            <w:left w:val="none" w:sz="0" w:space="0" w:color="auto"/>
            <w:bottom w:val="none" w:sz="0" w:space="0" w:color="auto"/>
            <w:right w:val="none" w:sz="0" w:space="0" w:color="auto"/>
          </w:divBdr>
        </w:div>
      </w:divsChild>
    </w:div>
    <w:div w:id="1651249695">
      <w:bodyDiv w:val="1"/>
      <w:marLeft w:val="0"/>
      <w:marRight w:val="0"/>
      <w:marTop w:val="0"/>
      <w:marBottom w:val="0"/>
      <w:divBdr>
        <w:top w:val="none" w:sz="0" w:space="0" w:color="auto"/>
        <w:left w:val="none" w:sz="0" w:space="0" w:color="auto"/>
        <w:bottom w:val="none" w:sz="0" w:space="0" w:color="auto"/>
        <w:right w:val="none" w:sz="0" w:space="0" w:color="auto"/>
      </w:divBdr>
      <w:divsChild>
        <w:div w:id="561257453">
          <w:marLeft w:val="0"/>
          <w:marRight w:val="0"/>
          <w:marTop w:val="0"/>
          <w:marBottom w:val="0"/>
          <w:divBdr>
            <w:top w:val="none" w:sz="0" w:space="0" w:color="auto"/>
            <w:left w:val="none" w:sz="0" w:space="0" w:color="auto"/>
            <w:bottom w:val="none" w:sz="0" w:space="0" w:color="auto"/>
            <w:right w:val="none" w:sz="0" w:space="0" w:color="auto"/>
          </w:divBdr>
        </w:div>
        <w:div w:id="164183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84E1DC85C1544AFAC2378047412A1" ma:contentTypeVersion="4" ma:contentTypeDescription="Create a new document." ma:contentTypeScope="" ma:versionID="d6fae3ca85448508ee912499bf4b6200">
  <xsd:schema xmlns:xsd="http://www.w3.org/2001/XMLSchema" xmlns:xs="http://www.w3.org/2001/XMLSchema" xmlns:p="http://schemas.microsoft.com/office/2006/metadata/properties" xmlns:ns2="4a468600-16d9-4aa4-b3b9-5b9020adcacb" targetNamespace="http://schemas.microsoft.com/office/2006/metadata/properties" ma:root="true" ma:fieldsID="5160477b706b2f864e1d6c63bf30f12e" ns2:_="">
    <xsd:import namespace="4a468600-16d9-4aa4-b3b9-5b9020adca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68600-16d9-4aa4-b3b9-5b9020adc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D70C-2BED-4DBC-8D9B-18AB910F5981}">
  <ds:schemaRefs>
    <ds:schemaRef ds:uri="http://schemas.microsoft.com/sharepoint/v3/contenttype/forms"/>
  </ds:schemaRefs>
</ds:datastoreItem>
</file>

<file path=customXml/itemProps2.xml><?xml version="1.0" encoding="utf-8"?>
<ds:datastoreItem xmlns:ds="http://schemas.openxmlformats.org/officeDocument/2006/customXml" ds:itemID="{0681DE6C-7F74-431F-A57B-89DB80CF9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331155-5DFB-4226-B7B2-70FFDC09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68600-16d9-4aa4-b3b9-5b9020adc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34E16-0ADF-4F24-94F1-50C6D22E2E6C}">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11791</Characters>
  <Application>Microsoft Office Word</Application>
  <DocSecurity>0</DocSecurity>
  <Lines>98</Lines>
  <Paragraphs>27</Paragraphs>
  <ScaleCrop>false</ScaleCrop>
  <Company>University of Bath</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dc:description/>
  <cp:lastModifiedBy>Florrie Meek</cp:lastModifiedBy>
  <cp:revision>2</cp:revision>
  <cp:lastPrinted>2010-04-26T11:47:00Z</cp:lastPrinted>
  <dcterms:created xsi:type="dcterms:W3CDTF">2024-08-06T13:49:00Z</dcterms:created>
  <dcterms:modified xsi:type="dcterms:W3CDTF">2024-08-06T13:49:00Z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0x010100AB284E1DC85C1544AFAC2378047412A1</vt:lpwstr>
  </property>
</Properties>
</file>